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F4CD" w14:textId="0D74FE51" w:rsidR="00B36555" w:rsidRDefault="00B36555" w:rsidP="001C3882">
      <w:pPr>
        <w:spacing w:line="240" w:lineRule="auto"/>
        <w:jc w:val="center"/>
        <w:rPr>
          <w:rFonts w:ascii="Times New Roman" w:hAnsi="Times New Roman"/>
          <w:b/>
          <w:sz w:val="24"/>
          <w:szCs w:val="24"/>
        </w:rPr>
      </w:pPr>
      <w:r w:rsidRPr="001C3882">
        <w:rPr>
          <w:rFonts w:ascii="Times New Roman" w:hAnsi="Times New Roman"/>
          <w:b/>
          <w:sz w:val="24"/>
          <w:szCs w:val="24"/>
        </w:rPr>
        <w:t xml:space="preserve">Auge de las redes sociales como mecanismo de marketing </w:t>
      </w:r>
      <w:r w:rsidR="005922F4" w:rsidRPr="001C3882">
        <w:rPr>
          <w:rFonts w:ascii="Times New Roman" w:hAnsi="Times New Roman"/>
          <w:b/>
          <w:sz w:val="24"/>
          <w:szCs w:val="24"/>
        </w:rPr>
        <w:t xml:space="preserve">en </w:t>
      </w:r>
      <w:r w:rsidRPr="001C3882">
        <w:rPr>
          <w:rFonts w:ascii="Times New Roman" w:hAnsi="Times New Roman"/>
          <w:b/>
          <w:sz w:val="24"/>
          <w:szCs w:val="24"/>
        </w:rPr>
        <w:t>estudiantes universitarios</w:t>
      </w:r>
    </w:p>
    <w:p w14:paraId="4A54A040" w14:textId="557E0FA4" w:rsidR="00687CB7" w:rsidRPr="00687CB7" w:rsidRDefault="00201DC3" w:rsidP="00687CB7">
      <w:pPr>
        <w:spacing w:after="0" w:line="360" w:lineRule="auto"/>
        <w:rPr>
          <w:rFonts w:ascii="Times New Roman" w:eastAsia="Arial" w:hAnsi="Times New Roman"/>
          <w:b/>
          <w:sz w:val="24"/>
          <w:szCs w:val="24"/>
        </w:rPr>
      </w:pPr>
      <w:r>
        <w:rPr>
          <w:rFonts w:ascii="Times New Roman" w:eastAsia="Arial" w:hAnsi="Times New Roman"/>
          <w:b/>
          <w:sz w:val="24"/>
          <w:szCs w:val="24"/>
        </w:rPr>
        <w:t>Diana Arango-</w:t>
      </w:r>
      <w:r w:rsidR="00687CB7">
        <w:rPr>
          <w:rFonts w:ascii="Times New Roman" w:eastAsia="Arial" w:hAnsi="Times New Roman"/>
          <w:b/>
          <w:sz w:val="24"/>
          <w:szCs w:val="24"/>
        </w:rPr>
        <w:t>Botero</w:t>
      </w:r>
    </w:p>
    <w:p w14:paraId="2B9489E6"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Docente. Instituto Tecnológico Metropolitano.</w:t>
      </w:r>
    </w:p>
    <w:p w14:paraId="7C7AFD70"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Medellín, Colombia.</w:t>
      </w:r>
    </w:p>
    <w:p w14:paraId="1559BD6F" w14:textId="34FD2507" w:rsidR="00687CB7" w:rsidRDefault="00687CB7" w:rsidP="00687CB7">
      <w:pPr>
        <w:spacing w:after="0" w:line="360" w:lineRule="auto"/>
        <w:rPr>
          <w:rStyle w:val="Hipervnculo"/>
          <w:rFonts w:ascii="Times New Roman" w:hAnsi="Times New Roman"/>
          <w:sz w:val="24"/>
          <w:szCs w:val="24"/>
        </w:rPr>
      </w:pPr>
      <w:r w:rsidRPr="00687CB7">
        <w:rPr>
          <w:rFonts w:ascii="Times New Roman" w:hAnsi="Times New Roman"/>
          <w:sz w:val="24"/>
          <w:szCs w:val="24"/>
        </w:rPr>
        <w:t xml:space="preserve">Email: </w:t>
      </w:r>
      <w:r w:rsidRPr="0004073E">
        <w:rPr>
          <w:rFonts w:ascii="Times New Roman" w:hAnsi="Times New Roman"/>
          <w:sz w:val="24"/>
          <w:szCs w:val="24"/>
        </w:rPr>
        <w:t>dianaarangob@itm.edu.co</w:t>
      </w:r>
    </w:p>
    <w:p w14:paraId="48EFCB4F" w14:textId="0B87D163" w:rsidR="00687CB7" w:rsidRPr="00687CB7" w:rsidRDefault="00687CB7" w:rsidP="00687CB7">
      <w:pPr>
        <w:spacing w:after="0" w:line="360" w:lineRule="auto"/>
        <w:rPr>
          <w:rStyle w:val="Hipervnculo"/>
          <w:rFonts w:ascii="Times New Roman" w:hAnsi="Times New Roman"/>
          <w:color w:val="auto"/>
          <w:sz w:val="24"/>
          <w:szCs w:val="24"/>
          <w:u w:val="none"/>
        </w:rPr>
      </w:pPr>
      <w:r w:rsidRPr="00687CB7">
        <w:rPr>
          <w:rStyle w:val="Hipervnculo"/>
          <w:rFonts w:ascii="Times New Roman" w:hAnsi="Times New Roman"/>
          <w:color w:val="auto"/>
          <w:sz w:val="24"/>
          <w:szCs w:val="24"/>
          <w:u w:val="none"/>
        </w:rPr>
        <w:t>Autor de correspondencia</w:t>
      </w:r>
    </w:p>
    <w:p w14:paraId="2EC4F5A9" w14:textId="77777777" w:rsidR="00687CB7" w:rsidRPr="00687CB7" w:rsidRDefault="00687CB7" w:rsidP="00687CB7">
      <w:pPr>
        <w:spacing w:after="0" w:line="360" w:lineRule="auto"/>
        <w:rPr>
          <w:rFonts w:ascii="Times New Roman" w:eastAsia="Arial" w:hAnsi="Times New Roman"/>
          <w:b/>
          <w:sz w:val="24"/>
          <w:szCs w:val="24"/>
        </w:rPr>
      </w:pPr>
    </w:p>
    <w:p w14:paraId="55111FEC" w14:textId="66AB6928" w:rsidR="00687CB7" w:rsidRPr="00687CB7" w:rsidRDefault="00687CB7" w:rsidP="00687CB7">
      <w:pPr>
        <w:spacing w:after="0" w:line="360" w:lineRule="auto"/>
        <w:rPr>
          <w:rFonts w:ascii="Times New Roman" w:eastAsia="Arial" w:hAnsi="Times New Roman"/>
          <w:b/>
          <w:sz w:val="24"/>
          <w:szCs w:val="24"/>
        </w:rPr>
      </w:pPr>
      <w:r w:rsidRPr="00687CB7">
        <w:rPr>
          <w:rFonts w:ascii="Times New Roman" w:eastAsia="Arial" w:hAnsi="Times New Roman"/>
          <w:b/>
          <w:sz w:val="24"/>
          <w:szCs w:val="24"/>
        </w:rPr>
        <w:t xml:space="preserve">Rosa María </w:t>
      </w:r>
      <w:r w:rsidR="00201DC3" w:rsidRPr="00687CB7">
        <w:rPr>
          <w:rFonts w:ascii="Times New Roman" w:eastAsia="Arial" w:hAnsi="Times New Roman"/>
          <w:b/>
          <w:sz w:val="24"/>
          <w:szCs w:val="24"/>
        </w:rPr>
        <w:t>Vélez</w:t>
      </w:r>
      <w:bookmarkStart w:id="0" w:name="_GoBack"/>
      <w:bookmarkEnd w:id="0"/>
      <w:r w:rsidRPr="00687CB7">
        <w:rPr>
          <w:rFonts w:ascii="Times New Roman" w:eastAsia="Arial" w:hAnsi="Times New Roman"/>
          <w:b/>
          <w:sz w:val="24"/>
          <w:szCs w:val="24"/>
        </w:rPr>
        <w:t>-Holguín</w:t>
      </w:r>
    </w:p>
    <w:p w14:paraId="0D027E2C" w14:textId="5EE98FE0"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Directora Académica. Fundación Universitaria Católica del Norte. Grupo de Investigación en Ciberedu</w:t>
      </w:r>
      <w:r>
        <w:rPr>
          <w:rFonts w:ascii="Times New Roman" w:hAnsi="Times New Roman"/>
          <w:sz w:val="24"/>
          <w:szCs w:val="24"/>
        </w:rPr>
        <w:t>c</w:t>
      </w:r>
      <w:r w:rsidRPr="00687CB7">
        <w:rPr>
          <w:rFonts w:ascii="Times New Roman" w:hAnsi="Times New Roman"/>
          <w:sz w:val="24"/>
          <w:szCs w:val="24"/>
        </w:rPr>
        <w:t>ación</w:t>
      </w:r>
    </w:p>
    <w:p w14:paraId="33AF24DE"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Medellín, Colombia.</w:t>
      </w:r>
    </w:p>
    <w:p w14:paraId="61262C0B"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 xml:space="preserve">Email: </w:t>
      </w:r>
      <w:r w:rsidRPr="0004073E">
        <w:rPr>
          <w:rStyle w:val="Hipervnculo"/>
          <w:rFonts w:ascii="Times New Roman" w:hAnsi="Times New Roman"/>
          <w:color w:val="auto"/>
          <w:sz w:val="24"/>
          <w:szCs w:val="24"/>
          <w:u w:val="none"/>
        </w:rPr>
        <w:t>rvelez@ucn.edu.co</w:t>
      </w:r>
    </w:p>
    <w:p w14:paraId="10748235" w14:textId="77777777" w:rsidR="00687CB7" w:rsidRPr="00687CB7" w:rsidRDefault="00687CB7" w:rsidP="00687CB7">
      <w:pPr>
        <w:spacing w:after="0" w:line="360" w:lineRule="auto"/>
        <w:rPr>
          <w:rFonts w:ascii="Times New Roman" w:eastAsia="Arial" w:hAnsi="Times New Roman"/>
          <w:b/>
          <w:sz w:val="24"/>
          <w:szCs w:val="24"/>
        </w:rPr>
      </w:pPr>
    </w:p>
    <w:p w14:paraId="60B3E76B" w14:textId="295F1656" w:rsidR="00687CB7" w:rsidRPr="00687CB7" w:rsidRDefault="00201DC3" w:rsidP="00687CB7">
      <w:pPr>
        <w:spacing w:after="0" w:line="360" w:lineRule="auto"/>
        <w:rPr>
          <w:rFonts w:ascii="Times New Roman" w:eastAsia="Arial" w:hAnsi="Times New Roman"/>
          <w:b/>
          <w:sz w:val="24"/>
          <w:szCs w:val="24"/>
        </w:rPr>
      </w:pPr>
      <w:r>
        <w:rPr>
          <w:rFonts w:ascii="Times New Roman" w:eastAsia="Arial" w:hAnsi="Times New Roman"/>
          <w:b/>
          <w:sz w:val="24"/>
          <w:szCs w:val="24"/>
        </w:rPr>
        <w:t>Lemy Bran-</w:t>
      </w:r>
      <w:r w:rsidR="00687CB7" w:rsidRPr="00687CB7">
        <w:rPr>
          <w:rFonts w:ascii="Times New Roman" w:eastAsia="Arial" w:hAnsi="Times New Roman"/>
          <w:b/>
          <w:sz w:val="24"/>
          <w:szCs w:val="24"/>
        </w:rPr>
        <w:t xml:space="preserve">Piedrahita </w:t>
      </w:r>
    </w:p>
    <w:p w14:paraId="70C1EE9A"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Coordinador General de Investigaciones. Fundación Universitaria Católica del Norte. Grupo de Investigación en Psicología e Intervenciones Online.</w:t>
      </w:r>
    </w:p>
    <w:p w14:paraId="5AEB7803"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Medellín, Colombia.</w:t>
      </w:r>
    </w:p>
    <w:p w14:paraId="166804DA" w14:textId="183429BA" w:rsidR="00687CB7" w:rsidRPr="00687CB7" w:rsidRDefault="00687CB7" w:rsidP="00687CB7">
      <w:pPr>
        <w:spacing w:after="0" w:line="360" w:lineRule="auto"/>
        <w:rPr>
          <w:rStyle w:val="Hipervnculo"/>
          <w:rFonts w:ascii="Times New Roman" w:hAnsi="Times New Roman"/>
          <w:sz w:val="24"/>
          <w:szCs w:val="24"/>
          <w:lang w:val="en-US"/>
        </w:rPr>
      </w:pPr>
      <w:r w:rsidRPr="00687CB7">
        <w:rPr>
          <w:rFonts w:ascii="Times New Roman" w:hAnsi="Times New Roman"/>
          <w:sz w:val="24"/>
          <w:szCs w:val="24"/>
          <w:lang w:val="en-US"/>
        </w:rPr>
        <w:t xml:space="preserve">Email: </w:t>
      </w:r>
      <w:r w:rsidRPr="0004073E">
        <w:rPr>
          <w:rFonts w:ascii="Times New Roman" w:hAnsi="Times New Roman"/>
          <w:sz w:val="24"/>
          <w:szCs w:val="24"/>
          <w:lang w:val="en-US"/>
        </w:rPr>
        <w:t>lbpiedrahita@ucn.edu.co</w:t>
      </w:r>
    </w:p>
    <w:p w14:paraId="2F8ED90B" w14:textId="77777777" w:rsidR="00687CB7" w:rsidRPr="00687CB7" w:rsidRDefault="00687CB7" w:rsidP="00687CB7">
      <w:pPr>
        <w:spacing w:after="0" w:line="360" w:lineRule="auto"/>
        <w:rPr>
          <w:rStyle w:val="Hipervnculo"/>
          <w:rFonts w:ascii="Times New Roman" w:hAnsi="Times New Roman"/>
          <w:sz w:val="24"/>
          <w:szCs w:val="24"/>
          <w:lang w:val="en-US"/>
        </w:rPr>
      </w:pPr>
    </w:p>
    <w:p w14:paraId="1629372B" w14:textId="77777777" w:rsidR="00687CB7" w:rsidRPr="00687CB7" w:rsidRDefault="00687CB7" w:rsidP="00687CB7">
      <w:pPr>
        <w:spacing w:after="0" w:line="360" w:lineRule="auto"/>
        <w:rPr>
          <w:rFonts w:ascii="Times New Roman" w:eastAsia="Arial" w:hAnsi="Times New Roman"/>
          <w:b/>
          <w:sz w:val="24"/>
          <w:szCs w:val="24"/>
          <w:lang w:val="en-US"/>
        </w:rPr>
      </w:pPr>
      <w:r w:rsidRPr="00687CB7">
        <w:rPr>
          <w:rFonts w:ascii="Times New Roman" w:eastAsia="Arial" w:hAnsi="Times New Roman"/>
          <w:b/>
          <w:sz w:val="24"/>
          <w:szCs w:val="24"/>
          <w:lang w:val="en-US"/>
        </w:rPr>
        <w:t>Laura Echeverri Sánchez</w:t>
      </w:r>
    </w:p>
    <w:p w14:paraId="46361AA1"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Docente. Institución Universitaria Escolme</w:t>
      </w:r>
    </w:p>
    <w:p w14:paraId="24A85A32"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Medellín, Colombia.</w:t>
      </w:r>
    </w:p>
    <w:p w14:paraId="6999037B" w14:textId="77777777" w:rsidR="00687CB7" w:rsidRPr="00687CB7" w:rsidRDefault="00687CB7" w:rsidP="00687CB7">
      <w:pPr>
        <w:spacing w:after="0" w:line="360" w:lineRule="auto"/>
        <w:rPr>
          <w:rStyle w:val="Hipervnculo"/>
          <w:rFonts w:ascii="Times New Roman" w:hAnsi="Times New Roman"/>
          <w:sz w:val="24"/>
          <w:szCs w:val="24"/>
        </w:rPr>
      </w:pPr>
      <w:r w:rsidRPr="00687CB7">
        <w:rPr>
          <w:rFonts w:ascii="Times New Roman" w:hAnsi="Times New Roman"/>
          <w:sz w:val="24"/>
          <w:szCs w:val="24"/>
        </w:rPr>
        <w:t>Email: cies2@escolme.edu.co</w:t>
      </w:r>
    </w:p>
    <w:p w14:paraId="2E27854A" w14:textId="77777777" w:rsidR="00687CB7" w:rsidRPr="00687CB7" w:rsidRDefault="00687CB7" w:rsidP="00687CB7">
      <w:pPr>
        <w:spacing w:before="50" w:after="50" w:line="360" w:lineRule="auto"/>
        <w:jc w:val="both"/>
        <w:rPr>
          <w:rFonts w:ascii="Times New Roman" w:hAnsi="Times New Roman"/>
          <w:b/>
          <w:noProof/>
          <w:sz w:val="24"/>
          <w:szCs w:val="24"/>
        </w:rPr>
      </w:pPr>
    </w:p>
    <w:p w14:paraId="3D31282C" w14:textId="77777777" w:rsidR="00687CB7" w:rsidRPr="00687CB7" w:rsidRDefault="00687CB7" w:rsidP="00687CB7">
      <w:pPr>
        <w:spacing w:before="50" w:after="50" w:line="360" w:lineRule="auto"/>
        <w:jc w:val="both"/>
        <w:rPr>
          <w:rFonts w:ascii="Times New Roman" w:hAnsi="Times New Roman"/>
          <w:noProof/>
          <w:sz w:val="24"/>
          <w:szCs w:val="24"/>
        </w:rPr>
      </w:pPr>
      <w:r w:rsidRPr="00687CB7">
        <w:rPr>
          <w:rFonts w:ascii="Times New Roman" w:hAnsi="Times New Roman"/>
          <w:b/>
          <w:noProof/>
          <w:sz w:val="24"/>
          <w:szCs w:val="24"/>
        </w:rPr>
        <w:t>Sergio Gómez Molina</w:t>
      </w:r>
      <w:r w:rsidRPr="00687CB7">
        <w:rPr>
          <w:rFonts w:ascii="Times New Roman" w:hAnsi="Times New Roman"/>
          <w:noProof/>
          <w:sz w:val="24"/>
          <w:szCs w:val="24"/>
        </w:rPr>
        <w:t xml:space="preserve"> </w:t>
      </w:r>
    </w:p>
    <w:p w14:paraId="21DEF3FB" w14:textId="77777777" w:rsidR="00687CB7" w:rsidRPr="00687CB7" w:rsidRDefault="00687CB7" w:rsidP="00687CB7">
      <w:pPr>
        <w:spacing w:after="0" w:line="360" w:lineRule="auto"/>
        <w:rPr>
          <w:rFonts w:ascii="Times New Roman" w:hAnsi="Times New Roman"/>
          <w:sz w:val="24"/>
          <w:szCs w:val="24"/>
        </w:rPr>
      </w:pPr>
      <w:r w:rsidRPr="00687CB7">
        <w:rPr>
          <w:rFonts w:ascii="Times New Roman" w:hAnsi="Times New Roman"/>
          <w:sz w:val="24"/>
          <w:szCs w:val="24"/>
        </w:rPr>
        <w:t xml:space="preserve">Investigador. Fundación Universitaria Católica del Norte. </w:t>
      </w:r>
    </w:p>
    <w:p w14:paraId="0142AF6A" w14:textId="77777777" w:rsidR="00687CB7" w:rsidRPr="00687CB7" w:rsidRDefault="00687CB7" w:rsidP="00687CB7">
      <w:pPr>
        <w:spacing w:before="50" w:after="50" w:line="360" w:lineRule="auto"/>
        <w:jc w:val="both"/>
        <w:rPr>
          <w:rFonts w:ascii="Times New Roman" w:eastAsia="Times New Roman" w:hAnsi="Times New Roman"/>
          <w:color w:val="000000"/>
          <w:sz w:val="24"/>
          <w:szCs w:val="24"/>
          <w:lang w:eastAsia="de-DE"/>
        </w:rPr>
      </w:pPr>
      <w:r w:rsidRPr="00687CB7">
        <w:rPr>
          <w:rFonts w:ascii="Times New Roman" w:hAnsi="Times New Roman"/>
          <w:sz w:val="24"/>
          <w:szCs w:val="24"/>
        </w:rPr>
        <w:t>Medellín, Colombia</w:t>
      </w:r>
    </w:p>
    <w:p w14:paraId="76503711" w14:textId="19C8AB2C" w:rsidR="00687CB7" w:rsidRPr="00687CB7" w:rsidRDefault="00687CB7" w:rsidP="00687CB7">
      <w:pPr>
        <w:spacing w:before="50" w:after="50" w:line="360" w:lineRule="auto"/>
        <w:jc w:val="both"/>
        <w:rPr>
          <w:rFonts w:ascii="Times New Roman" w:eastAsia="Times New Roman" w:hAnsi="Times New Roman"/>
          <w:color w:val="000000"/>
          <w:sz w:val="24"/>
          <w:szCs w:val="24"/>
          <w:lang w:eastAsia="de-DE"/>
        </w:rPr>
      </w:pPr>
      <w:r w:rsidRPr="00687CB7">
        <w:rPr>
          <w:rFonts w:ascii="Times New Roman" w:eastAsia="Times New Roman" w:hAnsi="Times New Roman"/>
          <w:color w:val="000000"/>
          <w:sz w:val="24"/>
          <w:szCs w:val="24"/>
          <w:lang w:eastAsia="de-DE"/>
        </w:rPr>
        <w:t xml:space="preserve">E-Mail: </w:t>
      </w:r>
      <w:r w:rsidRPr="0004073E">
        <w:rPr>
          <w:rFonts w:ascii="Times New Roman" w:eastAsia="Times New Roman" w:hAnsi="Times New Roman"/>
          <w:sz w:val="24"/>
          <w:szCs w:val="24"/>
          <w:lang w:eastAsia="de-DE"/>
        </w:rPr>
        <w:t>sgmolina@ucn.edu.co</w:t>
      </w:r>
      <w:r w:rsidRPr="00687CB7">
        <w:rPr>
          <w:rFonts w:ascii="Times New Roman" w:eastAsia="Times New Roman" w:hAnsi="Times New Roman"/>
          <w:color w:val="000000"/>
          <w:sz w:val="24"/>
          <w:szCs w:val="24"/>
          <w:lang w:eastAsia="de-DE"/>
        </w:rPr>
        <w:t xml:space="preserve"> </w:t>
      </w:r>
    </w:p>
    <w:p w14:paraId="5C4D17F4" w14:textId="4E8ABD8B" w:rsidR="00687CB7" w:rsidRDefault="00687CB7" w:rsidP="001C3882">
      <w:pPr>
        <w:spacing w:line="240" w:lineRule="auto"/>
        <w:jc w:val="center"/>
        <w:rPr>
          <w:rFonts w:ascii="Times New Roman" w:hAnsi="Times New Roman"/>
          <w:b/>
          <w:sz w:val="24"/>
          <w:szCs w:val="24"/>
        </w:rPr>
      </w:pPr>
    </w:p>
    <w:p w14:paraId="3B96596F" w14:textId="41416DB9" w:rsidR="00687CB7" w:rsidRDefault="00687CB7" w:rsidP="001C3882">
      <w:pPr>
        <w:spacing w:line="240" w:lineRule="auto"/>
        <w:jc w:val="center"/>
        <w:rPr>
          <w:rFonts w:ascii="Times New Roman" w:hAnsi="Times New Roman"/>
          <w:b/>
          <w:sz w:val="24"/>
          <w:szCs w:val="24"/>
        </w:rPr>
      </w:pPr>
    </w:p>
    <w:p w14:paraId="061B3AE3" w14:textId="77777777" w:rsidR="00687CB7" w:rsidRDefault="00687CB7" w:rsidP="001C3882">
      <w:pPr>
        <w:spacing w:line="240" w:lineRule="auto"/>
        <w:jc w:val="center"/>
        <w:rPr>
          <w:rFonts w:ascii="Times New Roman" w:hAnsi="Times New Roman"/>
          <w:b/>
          <w:sz w:val="24"/>
          <w:szCs w:val="24"/>
        </w:rPr>
      </w:pPr>
    </w:p>
    <w:p w14:paraId="04373257" w14:textId="77777777" w:rsidR="00687CB7" w:rsidRPr="001C3882" w:rsidRDefault="00687CB7" w:rsidP="001C3882">
      <w:pPr>
        <w:spacing w:line="240" w:lineRule="auto"/>
        <w:jc w:val="center"/>
        <w:rPr>
          <w:rFonts w:ascii="Times New Roman" w:hAnsi="Times New Roman"/>
          <w:b/>
          <w:sz w:val="24"/>
          <w:szCs w:val="24"/>
        </w:rPr>
      </w:pPr>
    </w:p>
    <w:p w14:paraId="0A2E2A2D" w14:textId="55350CB2" w:rsidR="00B36555" w:rsidRPr="001C3882" w:rsidRDefault="000F656E" w:rsidP="001C3882">
      <w:pPr>
        <w:spacing w:line="240" w:lineRule="auto"/>
        <w:jc w:val="both"/>
        <w:rPr>
          <w:rFonts w:ascii="Times New Roman" w:hAnsi="Times New Roman"/>
          <w:b/>
          <w:sz w:val="24"/>
          <w:szCs w:val="24"/>
        </w:rPr>
      </w:pPr>
      <w:r w:rsidRPr="001C3882">
        <w:rPr>
          <w:rFonts w:ascii="Times New Roman" w:hAnsi="Times New Roman"/>
          <w:b/>
          <w:sz w:val="24"/>
          <w:szCs w:val="24"/>
        </w:rPr>
        <w:lastRenderedPageBreak/>
        <w:t>Resumen</w:t>
      </w:r>
    </w:p>
    <w:p w14:paraId="5F042E1D" w14:textId="0BFDC948" w:rsidR="00A54933" w:rsidRDefault="000F656E" w:rsidP="001C3882">
      <w:pPr>
        <w:spacing w:line="240" w:lineRule="auto"/>
        <w:jc w:val="both"/>
        <w:rPr>
          <w:rFonts w:ascii="Times New Roman" w:hAnsi="Times New Roman"/>
          <w:sz w:val="24"/>
          <w:szCs w:val="24"/>
        </w:rPr>
      </w:pPr>
      <w:r w:rsidRPr="001C3882">
        <w:rPr>
          <w:rFonts w:ascii="Times New Roman" w:hAnsi="Times New Roman"/>
          <w:sz w:val="24"/>
          <w:szCs w:val="24"/>
          <w:lang w:eastAsia="es-CO"/>
        </w:rPr>
        <w:t xml:space="preserve">La comunicación y el marketing han entrado en una nueva era, caracterizada por la interactividad que proporcionan las nuevas tecnologías. El protagonismo que ha adquirido el usuario, se enmarca en una situación de liberalización del mercado, aumento de la competencia y el poder que tiene el Internet en las comunicaciones. De esta manera, los consumidores se han convertido en una parte activa de la comunicación comercial, seleccionando o ignorando los mensajes que les interesan, e interactuando o creando nuevos contenidos gracias a las posibilidades que les ofrece Internet. Es por lo anterior que el objetivo de este artículo consistió en </w:t>
      </w:r>
      <w:r w:rsidR="00B36555" w:rsidRPr="001C3882">
        <w:rPr>
          <w:rFonts w:ascii="Times New Roman" w:hAnsi="Times New Roman"/>
          <w:sz w:val="24"/>
          <w:szCs w:val="24"/>
        </w:rPr>
        <w:t>identificar el auge de las redes social</w:t>
      </w:r>
      <w:r w:rsidR="00A54933" w:rsidRPr="001C3882">
        <w:rPr>
          <w:rFonts w:ascii="Times New Roman" w:hAnsi="Times New Roman"/>
          <w:sz w:val="24"/>
          <w:szCs w:val="24"/>
        </w:rPr>
        <w:t xml:space="preserve">es como mecanismo de marketing en </w:t>
      </w:r>
      <w:r w:rsidR="00B36555" w:rsidRPr="001C3882">
        <w:rPr>
          <w:rFonts w:ascii="Times New Roman" w:hAnsi="Times New Roman"/>
          <w:sz w:val="24"/>
          <w:szCs w:val="24"/>
        </w:rPr>
        <w:t>estudiantes universitarios</w:t>
      </w:r>
      <w:r w:rsidRPr="001C3882">
        <w:rPr>
          <w:rFonts w:ascii="Times New Roman" w:hAnsi="Times New Roman"/>
          <w:sz w:val="24"/>
          <w:szCs w:val="24"/>
        </w:rPr>
        <w:t>; para lo cual se llevó a cabo un estudio</w:t>
      </w:r>
      <w:r w:rsidR="00B36555" w:rsidRPr="001C3882">
        <w:rPr>
          <w:rFonts w:ascii="Times New Roman" w:hAnsi="Times New Roman"/>
          <w:sz w:val="24"/>
          <w:szCs w:val="24"/>
        </w:rPr>
        <w:t xml:space="preserve"> </w:t>
      </w:r>
      <w:r w:rsidR="004969E0" w:rsidRPr="001C3882">
        <w:rPr>
          <w:rFonts w:ascii="Times New Roman" w:hAnsi="Times New Roman"/>
          <w:sz w:val="24"/>
          <w:szCs w:val="24"/>
        </w:rPr>
        <w:t xml:space="preserve">exploratorio </w:t>
      </w:r>
      <w:r w:rsidR="00B36555" w:rsidRPr="001C3882">
        <w:rPr>
          <w:rFonts w:ascii="Times New Roman" w:hAnsi="Times New Roman"/>
          <w:sz w:val="24"/>
          <w:szCs w:val="24"/>
        </w:rPr>
        <w:t xml:space="preserve">transversal, a través de la aplicación de cuestionarios auto-administrados en formato físico a 224 estudiantes universitarios de </w:t>
      </w:r>
      <w:r w:rsidRPr="001C3882">
        <w:rPr>
          <w:rFonts w:ascii="Times New Roman" w:hAnsi="Times New Roman"/>
          <w:sz w:val="24"/>
          <w:szCs w:val="24"/>
        </w:rPr>
        <w:t>nuestra ciudad</w:t>
      </w:r>
      <w:r w:rsidR="00B36555" w:rsidRPr="001C3882">
        <w:rPr>
          <w:rFonts w:ascii="Times New Roman" w:hAnsi="Times New Roman"/>
          <w:sz w:val="24"/>
          <w:szCs w:val="24"/>
        </w:rPr>
        <w:t>.</w:t>
      </w:r>
      <w:r w:rsidRPr="001C3882">
        <w:rPr>
          <w:rFonts w:ascii="Times New Roman" w:hAnsi="Times New Roman"/>
          <w:sz w:val="24"/>
          <w:szCs w:val="24"/>
          <w:lang w:val="es-CO"/>
        </w:rPr>
        <w:t xml:space="preserve"> </w:t>
      </w:r>
      <w:r w:rsidR="00A54933" w:rsidRPr="001C3882">
        <w:rPr>
          <w:rFonts w:ascii="Times New Roman" w:hAnsi="Times New Roman"/>
          <w:sz w:val="24"/>
          <w:szCs w:val="24"/>
        </w:rPr>
        <w:t>Se encontró que el 100</w:t>
      </w:r>
      <w:r w:rsidR="004969E0" w:rsidRPr="001C3882">
        <w:rPr>
          <w:rFonts w:ascii="Times New Roman" w:hAnsi="Times New Roman"/>
          <w:sz w:val="24"/>
          <w:szCs w:val="24"/>
        </w:rPr>
        <w:t>% de la muestra encuestada hace</w:t>
      </w:r>
      <w:r w:rsidR="00A54933" w:rsidRPr="001C3882">
        <w:rPr>
          <w:rFonts w:ascii="Times New Roman" w:hAnsi="Times New Roman"/>
          <w:sz w:val="24"/>
          <w:szCs w:val="24"/>
        </w:rPr>
        <w:t xml:space="preserve"> parte de alguna red social, siendo Facebook la más popular. El 70% de las personas manifiestan usar las redes sociales principalmente para comunicarse con familiares, amigos y conocidos; lo cual constituye una oportunidad de atraer nuevos clientes para las empresas, en la medida en que se espera que los consumidores compartan sus experiencias satisfact</w:t>
      </w:r>
      <w:r w:rsidR="004D75A7" w:rsidRPr="001C3882">
        <w:rPr>
          <w:rFonts w:ascii="Times New Roman" w:hAnsi="Times New Roman"/>
          <w:sz w:val="24"/>
          <w:szCs w:val="24"/>
        </w:rPr>
        <w:t>orias con sus círculos sociales, a tra</w:t>
      </w:r>
      <w:r w:rsidR="00C556CF" w:rsidRPr="001C3882">
        <w:rPr>
          <w:rFonts w:ascii="Times New Roman" w:hAnsi="Times New Roman"/>
          <w:sz w:val="24"/>
          <w:szCs w:val="24"/>
        </w:rPr>
        <w:t>vés de las redes sociales, como parte del</w:t>
      </w:r>
      <w:r w:rsidR="004D75A7" w:rsidRPr="001C3882">
        <w:rPr>
          <w:rFonts w:ascii="Times New Roman" w:hAnsi="Times New Roman"/>
          <w:sz w:val="24"/>
          <w:szCs w:val="24"/>
        </w:rPr>
        <w:t xml:space="preserve"> boca a boca electrónico (e-WOM).</w:t>
      </w:r>
      <w:r w:rsidR="00A54933" w:rsidRPr="001C3882">
        <w:rPr>
          <w:rFonts w:ascii="Times New Roman" w:hAnsi="Times New Roman"/>
          <w:sz w:val="24"/>
          <w:szCs w:val="24"/>
        </w:rPr>
        <w:t xml:space="preserve"> </w:t>
      </w:r>
    </w:p>
    <w:p w14:paraId="221F7F7D" w14:textId="37F6DFB8" w:rsidR="001C3882" w:rsidRDefault="001C3882" w:rsidP="001C3882">
      <w:pPr>
        <w:spacing w:line="240" w:lineRule="auto"/>
        <w:jc w:val="both"/>
        <w:rPr>
          <w:rFonts w:ascii="Times New Roman" w:hAnsi="Times New Roman"/>
          <w:b/>
          <w:sz w:val="24"/>
          <w:szCs w:val="24"/>
        </w:rPr>
      </w:pPr>
      <w:r w:rsidRPr="001C3882">
        <w:rPr>
          <w:rFonts w:ascii="Times New Roman" w:hAnsi="Times New Roman"/>
          <w:b/>
          <w:sz w:val="24"/>
          <w:szCs w:val="24"/>
        </w:rPr>
        <w:t>Palabras claves</w:t>
      </w:r>
    </w:p>
    <w:p w14:paraId="14F15F80" w14:textId="68AD5202" w:rsidR="001C3882" w:rsidRDefault="001C3882" w:rsidP="001C3882">
      <w:pPr>
        <w:spacing w:line="240" w:lineRule="auto"/>
        <w:jc w:val="both"/>
        <w:rPr>
          <w:rFonts w:ascii="Times New Roman" w:hAnsi="Times New Roman"/>
          <w:sz w:val="24"/>
          <w:szCs w:val="24"/>
        </w:rPr>
      </w:pPr>
      <w:r w:rsidRPr="001C3882">
        <w:rPr>
          <w:rFonts w:ascii="Times New Roman" w:hAnsi="Times New Roman"/>
          <w:sz w:val="24"/>
          <w:szCs w:val="24"/>
        </w:rPr>
        <w:t>e-WOM, estudiantes</w:t>
      </w:r>
      <w:r w:rsidR="005309CC">
        <w:rPr>
          <w:rFonts w:ascii="Times New Roman" w:hAnsi="Times New Roman"/>
          <w:sz w:val="24"/>
          <w:szCs w:val="24"/>
        </w:rPr>
        <w:t xml:space="preserve"> universitarios</w:t>
      </w:r>
      <w:r w:rsidRPr="001C3882">
        <w:rPr>
          <w:rFonts w:ascii="Times New Roman" w:hAnsi="Times New Roman"/>
          <w:sz w:val="24"/>
          <w:szCs w:val="24"/>
        </w:rPr>
        <w:t>, marketing, redes sociales</w:t>
      </w:r>
      <w:r w:rsidR="005309CC">
        <w:rPr>
          <w:rFonts w:ascii="Times New Roman" w:hAnsi="Times New Roman"/>
          <w:sz w:val="24"/>
          <w:szCs w:val="24"/>
        </w:rPr>
        <w:t>.</w:t>
      </w:r>
    </w:p>
    <w:p w14:paraId="14BF9E87" w14:textId="3A8A039F" w:rsidR="001C3882" w:rsidRPr="001C3882" w:rsidRDefault="001C3882" w:rsidP="001C3882">
      <w:pPr>
        <w:spacing w:line="240" w:lineRule="auto"/>
        <w:jc w:val="both"/>
        <w:rPr>
          <w:rFonts w:ascii="Times New Roman" w:hAnsi="Times New Roman"/>
          <w:b/>
          <w:sz w:val="24"/>
          <w:szCs w:val="24"/>
        </w:rPr>
      </w:pPr>
      <w:r w:rsidRPr="001C3882">
        <w:rPr>
          <w:rFonts w:ascii="Times New Roman" w:hAnsi="Times New Roman"/>
          <w:b/>
          <w:sz w:val="24"/>
          <w:szCs w:val="24"/>
        </w:rPr>
        <w:t>Tipo de presentación</w:t>
      </w:r>
    </w:p>
    <w:p w14:paraId="5BB9BD7B" w14:textId="45C13F17" w:rsidR="001C3882" w:rsidRPr="001C3882" w:rsidRDefault="001C3882" w:rsidP="001C3882">
      <w:pPr>
        <w:spacing w:line="240" w:lineRule="auto"/>
        <w:jc w:val="both"/>
        <w:rPr>
          <w:rFonts w:ascii="Times New Roman" w:hAnsi="Times New Roman"/>
          <w:sz w:val="24"/>
          <w:szCs w:val="24"/>
          <w:lang w:val="es-CO"/>
        </w:rPr>
      </w:pPr>
      <w:r>
        <w:rPr>
          <w:rFonts w:ascii="Times New Roman" w:hAnsi="Times New Roman"/>
          <w:sz w:val="24"/>
          <w:szCs w:val="24"/>
        </w:rPr>
        <w:t>Artículo (paper)</w:t>
      </w:r>
    </w:p>
    <w:sectPr w:rsidR="001C3882" w:rsidRPr="001C3882" w:rsidSect="001C3882">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3D493" w14:textId="77777777" w:rsidR="00C72F49" w:rsidRDefault="00C72F49" w:rsidP="00687CB7">
      <w:pPr>
        <w:spacing w:after="0" w:line="240" w:lineRule="auto"/>
      </w:pPr>
      <w:r>
        <w:separator/>
      </w:r>
    </w:p>
  </w:endnote>
  <w:endnote w:type="continuationSeparator" w:id="0">
    <w:p w14:paraId="2C26BBF5" w14:textId="77777777" w:rsidR="00C72F49" w:rsidRDefault="00C72F49" w:rsidP="0068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DC0A3" w14:textId="77777777" w:rsidR="00C72F49" w:rsidRDefault="00C72F49" w:rsidP="00687CB7">
      <w:pPr>
        <w:spacing w:after="0" w:line="240" w:lineRule="auto"/>
      </w:pPr>
      <w:r>
        <w:separator/>
      </w:r>
    </w:p>
  </w:footnote>
  <w:footnote w:type="continuationSeparator" w:id="0">
    <w:p w14:paraId="5E6307EB" w14:textId="77777777" w:rsidR="00C72F49" w:rsidRDefault="00C72F49" w:rsidP="00687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55"/>
    <w:rsid w:val="0004073E"/>
    <w:rsid w:val="00053769"/>
    <w:rsid w:val="000A058B"/>
    <w:rsid w:val="000C68E2"/>
    <w:rsid w:val="000F0A09"/>
    <w:rsid w:val="000F656E"/>
    <w:rsid w:val="001C3882"/>
    <w:rsid w:val="001F626D"/>
    <w:rsid w:val="00201DC3"/>
    <w:rsid w:val="00293F57"/>
    <w:rsid w:val="003C292F"/>
    <w:rsid w:val="004969E0"/>
    <w:rsid w:val="004D75A7"/>
    <w:rsid w:val="005309CC"/>
    <w:rsid w:val="00574467"/>
    <w:rsid w:val="005922F4"/>
    <w:rsid w:val="005B5649"/>
    <w:rsid w:val="005E0A28"/>
    <w:rsid w:val="006354FE"/>
    <w:rsid w:val="00687CB7"/>
    <w:rsid w:val="0069588B"/>
    <w:rsid w:val="00705083"/>
    <w:rsid w:val="007A57EF"/>
    <w:rsid w:val="007E29FA"/>
    <w:rsid w:val="007E3D5D"/>
    <w:rsid w:val="00833FA7"/>
    <w:rsid w:val="00834623"/>
    <w:rsid w:val="00844760"/>
    <w:rsid w:val="0084643A"/>
    <w:rsid w:val="009068B6"/>
    <w:rsid w:val="00910E65"/>
    <w:rsid w:val="009203A5"/>
    <w:rsid w:val="00985CD9"/>
    <w:rsid w:val="009A4BB7"/>
    <w:rsid w:val="00A54933"/>
    <w:rsid w:val="00AE1BAE"/>
    <w:rsid w:val="00B36555"/>
    <w:rsid w:val="00C377BA"/>
    <w:rsid w:val="00C556CF"/>
    <w:rsid w:val="00C72F49"/>
    <w:rsid w:val="00E3302D"/>
    <w:rsid w:val="00E43B34"/>
    <w:rsid w:val="00E61DCF"/>
    <w:rsid w:val="00E76EC6"/>
    <w:rsid w:val="00EB16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5820"/>
  <w15:chartTrackingRefBased/>
  <w15:docId w15:val="{9625EC58-CE03-494A-9174-A3D3DC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55"/>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A058B"/>
    <w:rPr>
      <w:sz w:val="16"/>
      <w:szCs w:val="16"/>
    </w:rPr>
  </w:style>
  <w:style w:type="paragraph" w:styleId="Textocomentario">
    <w:name w:val="annotation text"/>
    <w:basedOn w:val="Normal"/>
    <w:link w:val="TextocomentarioCar"/>
    <w:uiPriority w:val="99"/>
    <w:semiHidden/>
    <w:unhideWhenUsed/>
    <w:rsid w:val="000A05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58B"/>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A058B"/>
    <w:rPr>
      <w:b/>
      <w:bCs/>
    </w:rPr>
  </w:style>
  <w:style w:type="character" w:customStyle="1" w:styleId="AsuntodelcomentarioCar">
    <w:name w:val="Asunto del comentario Car"/>
    <w:basedOn w:val="TextocomentarioCar"/>
    <w:link w:val="Asuntodelcomentario"/>
    <w:uiPriority w:val="99"/>
    <w:semiHidden/>
    <w:rsid w:val="000A058B"/>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0A05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58B"/>
    <w:rPr>
      <w:rFonts w:ascii="Segoe UI" w:eastAsia="Calibri" w:hAnsi="Segoe UI" w:cs="Segoe UI"/>
      <w:sz w:val="18"/>
      <w:szCs w:val="18"/>
      <w:lang w:val="es-ES"/>
    </w:rPr>
  </w:style>
  <w:style w:type="paragraph" w:styleId="NormalWeb">
    <w:name w:val="Normal (Web)"/>
    <w:basedOn w:val="Normal"/>
    <w:uiPriority w:val="99"/>
    <w:unhideWhenUsed/>
    <w:rsid w:val="000A058B"/>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Hipervnculo">
    <w:name w:val="Hyperlink"/>
    <w:basedOn w:val="Fuentedeprrafopredeter"/>
    <w:uiPriority w:val="99"/>
    <w:unhideWhenUsed/>
    <w:rsid w:val="00687CB7"/>
    <w:rPr>
      <w:color w:val="0000FF"/>
      <w:u w:val="single"/>
    </w:rPr>
  </w:style>
  <w:style w:type="paragraph" w:styleId="Textonotapie">
    <w:name w:val="footnote text"/>
    <w:basedOn w:val="Normal"/>
    <w:link w:val="TextonotapieCar"/>
    <w:uiPriority w:val="99"/>
    <w:semiHidden/>
    <w:unhideWhenUsed/>
    <w:rsid w:val="00687CB7"/>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687CB7"/>
    <w:rPr>
      <w:sz w:val="20"/>
      <w:szCs w:val="20"/>
    </w:rPr>
  </w:style>
  <w:style w:type="character" w:styleId="Refdenotaalpie">
    <w:name w:val="footnote reference"/>
    <w:basedOn w:val="Fuentedeprrafopredeter"/>
    <w:uiPriority w:val="99"/>
    <w:semiHidden/>
    <w:unhideWhenUsed/>
    <w:rsid w:val="00687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JHOANY ALEJANDRO VALENCIA ARIAS</dc:creator>
  <cp:keywords/>
  <dc:description/>
  <cp:lastModifiedBy>Usuario 2810</cp:lastModifiedBy>
  <cp:revision>5</cp:revision>
  <dcterms:created xsi:type="dcterms:W3CDTF">2017-09-21T16:29:00Z</dcterms:created>
  <dcterms:modified xsi:type="dcterms:W3CDTF">2017-10-10T14:57:00Z</dcterms:modified>
</cp:coreProperties>
</file>