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8C" w:rsidRDefault="00FE7C8C" w:rsidP="00C054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Hacia una caracterización de l</w:t>
      </w:r>
      <w:r w:rsidR="00C05470"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as metodologías 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gestión de proyectos de desarrollo por las Organizaciones de la Sociedad Civil en El Salvador</w:t>
      </w:r>
    </w:p>
    <w:bookmarkEnd w:id="0"/>
    <w:p w:rsidR="00C05470" w:rsidRPr="00761533" w:rsidRDefault="00C05470" w:rsidP="00C054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C05470" w:rsidRPr="00761533" w:rsidRDefault="00C05470" w:rsidP="00C0547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Jimmy Lisandro Pérez Hernández</w:t>
      </w:r>
    </w:p>
    <w:p w:rsidR="00C05470" w:rsidRPr="00761533" w:rsidRDefault="00C05470" w:rsidP="00C05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5F87" w:rsidRPr="00761533" w:rsidRDefault="00761533" w:rsidP="00C054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533">
        <w:rPr>
          <w:rFonts w:ascii="Times New Roman" w:hAnsi="Times New Roman" w:cs="Times New Roman"/>
          <w:color w:val="000000" w:themeColor="text1"/>
          <w:sz w:val="24"/>
          <w:szCs w:val="24"/>
        </w:rPr>
        <w:t>Resumen</w:t>
      </w:r>
    </w:p>
    <w:p w:rsidR="00643BC3" w:rsidRPr="00761533" w:rsidRDefault="00C05470" w:rsidP="00061A8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761533">
        <w:rPr>
          <w:color w:val="000000" w:themeColor="text1"/>
        </w:rPr>
        <w:t>El presente artículo</w:t>
      </w:r>
      <w:r w:rsidR="008B57FF" w:rsidRPr="00761533">
        <w:rPr>
          <w:color w:val="000000" w:themeColor="text1"/>
        </w:rPr>
        <w:t xml:space="preserve"> tiene como objetivo </w:t>
      </w:r>
      <w:r w:rsidR="004E64A7" w:rsidRPr="00761533">
        <w:rPr>
          <w:color w:val="000000" w:themeColor="text1"/>
        </w:rPr>
        <w:t>identificar</w:t>
      </w:r>
      <w:r w:rsidR="00935F87" w:rsidRPr="00761533">
        <w:rPr>
          <w:color w:val="000000" w:themeColor="text1"/>
        </w:rPr>
        <w:t xml:space="preserve"> los principales rasgos de los modelos de gestión de </w:t>
      </w:r>
      <w:r w:rsidRPr="00761533">
        <w:rPr>
          <w:color w:val="000000" w:themeColor="text1"/>
        </w:rPr>
        <w:t xml:space="preserve">proyectos y programas </w:t>
      </w:r>
      <w:r w:rsidR="00935F87" w:rsidRPr="00761533">
        <w:rPr>
          <w:color w:val="000000" w:themeColor="text1"/>
        </w:rPr>
        <w:t xml:space="preserve">de </w:t>
      </w:r>
      <w:r w:rsidRPr="00761533">
        <w:rPr>
          <w:color w:val="000000" w:themeColor="text1"/>
        </w:rPr>
        <w:t>cooperaci</w:t>
      </w:r>
      <w:r w:rsidR="00643BC3" w:rsidRPr="00761533">
        <w:rPr>
          <w:color w:val="000000" w:themeColor="text1"/>
        </w:rPr>
        <w:t xml:space="preserve">ón internacional </w:t>
      </w:r>
      <w:r w:rsidR="00935F87" w:rsidRPr="00761533">
        <w:rPr>
          <w:color w:val="000000" w:themeColor="text1"/>
        </w:rPr>
        <w:t xml:space="preserve">que actualmente </w:t>
      </w:r>
      <w:r w:rsidRPr="00761533">
        <w:rPr>
          <w:color w:val="000000" w:themeColor="text1"/>
          <w:lang w:val="es-ES_tradnl"/>
        </w:rPr>
        <w:t>utilizan las organizaciones de la sociedad civil en El Salvador,</w:t>
      </w:r>
      <w:r w:rsidR="004E64A7" w:rsidRPr="00761533">
        <w:rPr>
          <w:color w:val="000000" w:themeColor="text1"/>
        </w:rPr>
        <w:t>a partir del trabajo de ONG</w:t>
      </w:r>
      <w:r w:rsidR="00935F87" w:rsidRPr="00761533">
        <w:rPr>
          <w:color w:val="000000" w:themeColor="text1"/>
        </w:rPr>
        <w:t>s</w:t>
      </w:r>
      <w:r w:rsidR="00643BC3" w:rsidRPr="00761533">
        <w:rPr>
          <w:color w:val="000000" w:themeColor="text1"/>
        </w:rPr>
        <w:t xml:space="preserve"> locales e internacionales en temas de desarrollo.</w:t>
      </w:r>
    </w:p>
    <w:p w:rsidR="00643BC3" w:rsidRPr="00761533" w:rsidRDefault="00643BC3" w:rsidP="00061A8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852B97" w:rsidRDefault="00C05470" w:rsidP="00061A8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761533">
        <w:rPr>
          <w:color w:val="000000" w:themeColor="text1"/>
        </w:rPr>
        <w:t xml:space="preserve">Dicho trabajo pretende como resultado una caracterización metodológica basada </w:t>
      </w:r>
      <w:r w:rsidR="00935F87" w:rsidRPr="00761533">
        <w:rPr>
          <w:color w:val="000000" w:themeColor="text1"/>
        </w:rPr>
        <w:t>en el Cicl</w:t>
      </w:r>
      <w:r w:rsidR="008B57FF" w:rsidRPr="00761533">
        <w:rPr>
          <w:color w:val="000000" w:themeColor="text1"/>
        </w:rPr>
        <w:t xml:space="preserve">o de Gestión de Proyectos (CGP) </w:t>
      </w:r>
      <w:r w:rsidR="00061A84" w:rsidRPr="00761533">
        <w:rPr>
          <w:color w:val="000000" w:themeColor="text1"/>
        </w:rPr>
        <w:t xml:space="preserve">como punto de referencia para la aplicación de dos metodologías </w:t>
      </w:r>
      <w:r w:rsidR="00761533" w:rsidRPr="00761533">
        <w:rPr>
          <w:color w:val="000000" w:themeColor="text1"/>
        </w:rPr>
        <w:t>que actualmente convergen en la gestión de financiamiento</w:t>
      </w:r>
      <w:r w:rsidR="00061A84" w:rsidRPr="00761533">
        <w:rPr>
          <w:color w:val="000000" w:themeColor="text1"/>
        </w:rPr>
        <w:t>, refiriéndonos al Enfoque de Marco lógico (EML) y la Gestión basada en Resultados de Desarrollo (GbRD). Tal situación, permitirá un acercamiento a las principales herramientas utilizada por las Organizaciones de la Sociedad Civil (OSC) y los respectivos obstáculos que conlleva su implementación. Para llevar a cabo lo anterior, se ha implementado un instrumento de encuesta estructurada a cuarenta organizaciones nacionales</w:t>
      </w:r>
      <w:r w:rsidR="00761533" w:rsidRPr="00761533">
        <w:rPr>
          <w:color w:val="000000" w:themeColor="text1"/>
        </w:rPr>
        <w:t xml:space="preserve"> e internacionales.</w:t>
      </w:r>
      <w:r w:rsidR="00061A84" w:rsidRPr="00761533">
        <w:rPr>
          <w:color w:val="000000" w:themeColor="text1"/>
        </w:rPr>
        <w:t xml:space="preserve">Los resultados (por etapa de ciclo de proyecto) revelan datos significativos para comprender las tendencias reales en la </w:t>
      </w:r>
      <w:r w:rsidR="00761533" w:rsidRPr="00761533">
        <w:rPr>
          <w:color w:val="000000" w:themeColor="text1"/>
        </w:rPr>
        <w:t xml:space="preserve">gestión de intervenciones de </w:t>
      </w:r>
      <w:r w:rsidR="00061A84" w:rsidRPr="00761533">
        <w:rPr>
          <w:color w:val="000000" w:themeColor="text1"/>
        </w:rPr>
        <w:t xml:space="preserve">desarrollo y permiten visualizar el alcance de la planificación como proceso en la gestión de proyectos. </w:t>
      </w:r>
    </w:p>
    <w:p w:rsidR="00852B97" w:rsidRDefault="00852B97" w:rsidP="00061A8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061A84" w:rsidRPr="00761533" w:rsidRDefault="00061A84" w:rsidP="00061A8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761533">
        <w:rPr>
          <w:color w:val="000000" w:themeColor="text1"/>
          <w:lang w:val="es-ES_tradnl"/>
        </w:rPr>
        <w:t>El trabajo de igual forma tiene como objetivo brindar un panorama general de los principales desafíos que enfrentan las ONGs salvadoreñas y ONGs internacionales con trabajo en El Salvador, respecto a la identificación, formulación, ejecución, monitoreo y evaluación de proyectos sociales.</w:t>
      </w:r>
    </w:p>
    <w:p w:rsidR="00061A84" w:rsidRPr="00761533" w:rsidRDefault="00061A84" w:rsidP="00C05470">
      <w:pPr>
        <w:pStyle w:val="NormalWeb"/>
        <w:spacing w:before="0" w:beforeAutospacing="0" w:after="0" w:afterAutospacing="0"/>
        <w:jc w:val="both"/>
        <w:rPr>
          <w:color w:val="000000" w:themeColor="text1"/>
          <w:lang w:val="es-ES_tradnl"/>
        </w:rPr>
      </w:pPr>
    </w:p>
    <w:p w:rsidR="00C05470" w:rsidRPr="00761533" w:rsidRDefault="00C05470" w:rsidP="00C054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Palabras clave:</w:t>
      </w:r>
    </w:p>
    <w:p w:rsidR="00C05470" w:rsidRPr="00761533" w:rsidRDefault="00761533" w:rsidP="00C054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OSC</w:t>
      </w:r>
      <w:r w:rsidR="00C05470"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, EML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GbRD, </w:t>
      </w:r>
      <w:r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Pl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anificación por Resultados</w:t>
      </w:r>
    </w:p>
    <w:p w:rsidR="00061A84" w:rsidRPr="00761533" w:rsidRDefault="00061A84" w:rsidP="00C054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061A84" w:rsidRPr="00761533" w:rsidRDefault="00061A84" w:rsidP="00C05470">
      <w:pPr>
        <w:pBdr>
          <w:bottom w:val="single" w:sz="12" w:space="1" w:color="auto"/>
        </w:pBd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761533" w:rsidRDefault="00761533" w:rsidP="00061A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061A84" w:rsidRDefault="00061A84" w:rsidP="00061A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Información biográfica</w:t>
      </w:r>
      <w:r w:rsidR="0076153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del autor</w:t>
      </w:r>
    </w:p>
    <w:p w:rsidR="00761533" w:rsidRPr="00761533" w:rsidRDefault="00761533" w:rsidP="00761533">
      <w:pPr>
        <w:pStyle w:val="Textonotapie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Profesor Titular de R</w:t>
      </w:r>
      <w:r w:rsidR="00B06F9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elaciones Internacionales de la Universidad de El Salvador (UES) </w:t>
      </w:r>
      <w:r w:rsidRPr="007615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candidato a doctor en desarrol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 y cooperación internacional por la Universidad Jaume I de Castellón</w:t>
      </w:r>
      <w:r w:rsidR="00B06F9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(UJI)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061A84" w:rsidRPr="007615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_tradnl"/>
        </w:rPr>
        <w:t>con mas de 10 años de experiencia en formulación, monitoreo y evaluación de proyectos de cooperación internacional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_tradnl"/>
        </w:rPr>
        <w:t>.</w:t>
      </w:r>
    </w:p>
    <w:p w:rsidR="00935F87" w:rsidRPr="00B06F90" w:rsidRDefault="00935F87" w:rsidP="00C05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5F87" w:rsidRPr="00B06F90" w:rsidSect="00061A84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9C" w:rsidRDefault="00092D9C" w:rsidP="00C05470">
      <w:pPr>
        <w:spacing w:after="0" w:line="240" w:lineRule="auto"/>
      </w:pPr>
      <w:r>
        <w:separator/>
      </w:r>
    </w:p>
  </w:endnote>
  <w:endnote w:type="continuationSeparator" w:id="1">
    <w:p w:rsidR="00092D9C" w:rsidRDefault="00092D9C" w:rsidP="00C0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9C" w:rsidRDefault="00092D9C" w:rsidP="00C05470">
      <w:pPr>
        <w:spacing w:after="0" w:line="240" w:lineRule="auto"/>
      </w:pPr>
      <w:r>
        <w:separator/>
      </w:r>
    </w:p>
  </w:footnote>
  <w:footnote w:type="continuationSeparator" w:id="1">
    <w:p w:rsidR="00092D9C" w:rsidRDefault="00092D9C" w:rsidP="00C0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334D"/>
    <w:multiLevelType w:val="hybridMultilevel"/>
    <w:tmpl w:val="C39A85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F87"/>
    <w:rsid w:val="00061A84"/>
    <w:rsid w:val="00092D9C"/>
    <w:rsid w:val="000A04C2"/>
    <w:rsid w:val="002167EE"/>
    <w:rsid w:val="002C523A"/>
    <w:rsid w:val="00356F7B"/>
    <w:rsid w:val="00384014"/>
    <w:rsid w:val="004E64A7"/>
    <w:rsid w:val="00643BC3"/>
    <w:rsid w:val="00761533"/>
    <w:rsid w:val="00793AEB"/>
    <w:rsid w:val="007B5DB5"/>
    <w:rsid w:val="008105AE"/>
    <w:rsid w:val="00852B97"/>
    <w:rsid w:val="008804FE"/>
    <w:rsid w:val="008B57FF"/>
    <w:rsid w:val="00935F87"/>
    <w:rsid w:val="00985681"/>
    <w:rsid w:val="00AE2AFE"/>
    <w:rsid w:val="00B06F90"/>
    <w:rsid w:val="00B07A3B"/>
    <w:rsid w:val="00C05470"/>
    <w:rsid w:val="00D1204B"/>
    <w:rsid w:val="00DA115A"/>
    <w:rsid w:val="00EF575A"/>
    <w:rsid w:val="00F22D2D"/>
    <w:rsid w:val="00F436CE"/>
    <w:rsid w:val="00F74FB3"/>
    <w:rsid w:val="00FC572D"/>
    <w:rsid w:val="00FE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C05470"/>
    <w:pPr>
      <w:spacing w:after="0" w:line="240" w:lineRule="auto"/>
    </w:pPr>
    <w:rPr>
      <w:rFonts w:eastAsiaTheme="minorEastAsia"/>
      <w:sz w:val="20"/>
      <w:szCs w:val="20"/>
      <w:lang w:val="es-SV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5470"/>
    <w:rPr>
      <w:rFonts w:eastAsiaTheme="minorEastAsia"/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C0547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05470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54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2BA99F-B256-3F45-80FE-5BCF83E9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Rodríguez</dc:creator>
  <cp:keywords/>
  <dc:description/>
  <cp:lastModifiedBy>User</cp:lastModifiedBy>
  <cp:revision>4</cp:revision>
  <dcterms:created xsi:type="dcterms:W3CDTF">2019-05-02T15:39:00Z</dcterms:created>
  <dcterms:modified xsi:type="dcterms:W3CDTF">2019-05-28T14:34:00Z</dcterms:modified>
</cp:coreProperties>
</file>