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2EE" w:rsidRDefault="00FF12EE" w:rsidP="00FF12EE">
      <w:pPr>
        <w:spacing w:line="240" w:lineRule="auto"/>
        <w:ind w:left="0" w:right="-1" w:firstLine="0"/>
        <w:jc w:val="center"/>
        <w:rPr>
          <w:rFonts w:ascii="Times New Roman" w:hAnsi="Times New Roman" w:cs="Times New Roman"/>
          <w:b/>
          <w:bCs/>
          <w:szCs w:val="24"/>
          <w:lang w:val="en-US"/>
        </w:rPr>
      </w:pPr>
      <w:r w:rsidRPr="00FF12EE">
        <w:rPr>
          <w:rFonts w:ascii="Times New Roman" w:hAnsi="Times New Roman" w:cs="Times New Roman"/>
          <w:b/>
          <w:bCs/>
          <w:sz w:val="32"/>
          <w:szCs w:val="32"/>
          <w:lang w:val="en-US"/>
        </w:rPr>
        <w:t>Civil liability regime for damage caused to the environment under Spanish Law</w:t>
      </w:r>
      <w:r w:rsidRPr="00FF12EE">
        <w:rPr>
          <w:rFonts w:ascii="Times New Roman" w:hAnsi="Times New Roman" w:cs="Times New Roman"/>
          <w:b/>
          <w:bCs/>
          <w:sz w:val="32"/>
          <w:szCs w:val="32"/>
          <w:lang w:val="en-US"/>
        </w:rPr>
        <w:br/>
      </w:r>
    </w:p>
    <w:p w:rsidR="00FF12EE" w:rsidRDefault="00FF12EE" w:rsidP="00FF12EE">
      <w:pPr>
        <w:spacing w:line="240" w:lineRule="auto"/>
        <w:ind w:left="0" w:right="-1" w:firstLine="0"/>
        <w:jc w:val="center"/>
        <w:rPr>
          <w:rFonts w:ascii="Times New Roman" w:hAnsi="Times New Roman" w:cs="Times New Roman"/>
          <w:b/>
          <w:bCs/>
          <w:szCs w:val="24"/>
          <w:lang w:val="en-US"/>
        </w:rPr>
      </w:pPr>
      <w:r>
        <w:rPr>
          <w:rFonts w:ascii="Times New Roman" w:hAnsi="Times New Roman" w:cs="Times New Roman"/>
          <w:b/>
          <w:bCs/>
          <w:szCs w:val="24"/>
          <w:lang w:val="en-US"/>
        </w:rPr>
        <w:t>Javier Martínez Calvo</w:t>
      </w:r>
    </w:p>
    <w:p w:rsidR="009234A3" w:rsidRDefault="0094565F" w:rsidP="0094565F">
      <w:pPr>
        <w:spacing w:line="240" w:lineRule="auto"/>
        <w:ind w:left="0" w:right="0" w:firstLine="0"/>
        <w:jc w:val="center"/>
        <w:rPr>
          <w:rFonts w:ascii="Times New Roman" w:hAnsi="Times New Roman" w:cs="Times New Roman"/>
          <w:b/>
          <w:bCs/>
          <w:lang w:val="en-US"/>
        </w:rPr>
      </w:pPr>
      <w:r w:rsidRPr="00903E4A">
        <w:rPr>
          <w:rFonts w:ascii="Times New Roman" w:hAnsi="Times New Roman" w:cs="Times New Roman"/>
          <w:b/>
          <w:bCs/>
          <w:szCs w:val="24"/>
          <w:lang w:val="en-US"/>
        </w:rPr>
        <w:t>(</w:t>
      </w:r>
      <w:r w:rsidRPr="00903E4A">
        <w:rPr>
          <w:rFonts w:ascii="Times New Roman" w:hAnsi="Times New Roman" w:cs="Times New Roman"/>
          <w:b/>
          <w:bCs/>
          <w:lang w:val="en-US"/>
        </w:rPr>
        <w:t>Lecturer in Civil Law, San Jorge University)</w:t>
      </w:r>
    </w:p>
    <w:p w:rsidR="0094565F" w:rsidRDefault="0094565F" w:rsidP="0094565F">
      <w:pPr>
        <w:spacing w:line="240" w:lineRule="auto"/>
        <w:ind w:left="0" w:right="0" w:firstLine="0"/>
        <w:jc w:val="center"/>
        <w:rPr>
          <w:rFonts w:ascii="Times New Roman" w:hAnsi="Times New Roman" w:cs="Times New Roman"/>
          <w:b/>
          <w:bCs/>
          <w:szCs w:val="24"/>
          <w:lang w:val="en-US"/>
        </w:rPr>
      </w:pPr>
    </w:p>
    <w:p w:rsidR="009234A3" w:rsidRDefault="009234A3" w:rsidP="00FF12EE">
      <w:pPr>
        <w:spacing w:line="240" w:lineRule="auto"/>
        <w:ind w:left="0" w:right="-1" w:firstLine="0"/>
        <w:jc w:val="center"/>
        <w:rPr>
          <w:rFonts w:ascii="Times New Roman" w:hAnsi="Times New Roman" w:cs="Times New Roman"/>
          <w:b/>
          <w:bCs/>
          <w:szCs w:val="24"/>
          <w:lang w:val="en-US"/>
        </w:rPr>
      </w:pPr>
      <w:r>
        <w:rPr>
          <w:rFonts w:ascii="Times New Roman" w:hAnsi="Times New Roman" w:cs="Times New Roman"/>
          <w:b/>
          <w:bCs/>
          <w:szCs w:val="24"/>
          <w:lang w:val="en-US"/>
        </w:rPr>
        <w:t>SUM</w:t>
      </w:r>
      <w:r w:rsidR="00263857">
        <w:rPr>
          <w:rFonts w:ascii="Times New Roman" w:hAnsi="Times New Roman" w:cs="Times New Roman"/>
          <w:b/>
          <w:bCs/>
          <w:szCs w:val="24"/>
          <w:lang w:val="en-US"/>
        </w:rPr>
        <w:t>M</w:t>
      </w:r>
      <w:r>
        <w:rPr>
          <w:rFonts w:ascii="Times New Roman" w:hAnsi="Times New Roman" w:cs="Times New Roman"/>
          <w:b/>
          <w:bCs/>
          <w:szCs w:val="24"/>
          <w:lang w:val="en-US"/>
        </w:rPr>
        <w:t>ARY</w:t>
      </w:r>
    </w:p>
    <w:p w:rsidR="009234A3" w:rsidRPr="00760D0A" w:rsidRDefault="008D6DB8" w:rsidP="008D6DB8">
      <w:pPr>
        <w:tabs>
          <w:tab w:val="left" w:pos="3720"/>
        </w:tabs>
        <w:spacing w:line="240" w:lineRule="auto"/>
        <w:ind w:left="0" w:right="-1" w:firstLine="0"/>
        <w:rPr>
          <w:rFonts w:ascii="Times New Roman" w:hAnsi="Times New Roman" w:cs="Times New Roman"/>
          <w:color w:val="auto"/>
          <w:szCs w:val="24"/>
          <w:lang w:val="en-US"/>
        </w:rPr>
      </w:pPr>
      <w:r w:rsidRPr="008D6DB8">
        <w:rPr>
          <w:rFonts w:ascii="Times New Roman" w:hAnsi="Times New Roman" w:cs="Times New Roman"/>
          <w:szCs w:val="24"/>
          <w:lang w:val="en-US"/>
        </w:rPr>
        <w:t xml:space="preserve">1. INTRODUCTION. 2. CIVIL LIABILITY FOR DAMAGE CAUSED TO THE ENVIRONMENT UNDER THE SPANISH CIVIL CODE REGIME. </w:t>
      </w:r>
      <w:r w:rsidRPr="002A58F4">
        <w:rPr>
          <w:rFonts w:ascii="Times New Roman" w:hAnsi="Times New Roman" w:cs="Times New Roman"/>
          <w:i/>
          <w:iCs/>
          <w:szCs w:val="24"/>
          <w:lang w:val="en-US"/>
        </w:rPr>
        <w:t>2.1</w:t>
      </w:r>
      <w:r w:rsidR="000B44EF" w:rsidRPr="002A58F4">
        <w:rPr>
          <w:rFonts w:ascii="Times New Roman" w:hAnsi="Times New Roman" w:cs="Times New Roman"/>
          <w:i/>
          <w:iCs/>
          <w:szCs w:val="24"/>
          <w:lang w:val="en-US"/>
        </w:rPr>
        <w:t>.</w:t>
      </w:r>
      <w:r w:rsidRPr="002A58F4">
        <w:rPr>
          <w:rFonts w:ascii="Times New Roman" w:hAnsi="Times New Roman" w:cs="Times New Roman"/>
          <w:i/>
          <w:iCs/>
          <w:szCs w:val="24"/>
          <w:lang w:val="en-US"/>
        </w:rPr>
        <w:t xml:space="preserve"> Injury to private interests as a budget for environmental liability. 2.2. Subjective imputation of damages caused to the environment. 2.3. The existence of an action or omission. 2.4. The existence of damage. 2.5. The existence of a causal link between the action or omission </w:t>
      </w:r>
      <w:r w:rsidRPr="002A58F4">
        <w:rPr>
          <w:rFonts w:ascii="Times New Roman" w:hAnsi="Times New Roman" w:cs="Times New Roman"/>
          <w:i/>
          <w:iCs/>
          <w:color w:val="auto"/>
          <w:szCs w:val="24"/>
          <w:lang w:val="en-US"/>
        </w:rPr>
        <w:t>and the damage caused.</w:t>
      </w:r>
      <w:r w:rsidRPr="00760D0A">
        <w:rPr>
          <w:rFonts w:ascii="Times New Roman" w:hAnsi="Times New Roman" w:cs="Times New Roman"/>
          <w:color w:val="auto"/>
          <w:szCs w:val="24"/>
          <w:lang w:val="en-US"/>
        </w:rPr>
        <w:t xml:space="preserve"> 3. ACTIVE AND PASSIVE LEGITIMATION. 4. COMPENSATION FOR DAMAGE. 5. CONCLUSIONS. BIBLIOGRAPHY</w:t>
      </w:r>
      <w:r w:rsidR="001339CE">
        <w:rPr>
          <w:rFonts w:ascii="Times New Roman" w:hAnsi="Times New Roman" w:cs="Times New Roman"/>
          <w:color w:val="auto"/>
          <w:szCs w:val="24"/>
          <w:lang w:val="en-US"/>
        </w:rPr>
        <w:t>.</w:t>
      </w:r>
    </w:p>
    <w:p w:rsidR="006F3DCC" w:rsidRPr="00760D0A" w:rsidRDefault="00B07402" w:rsidP="00E85AB5">
      <w:pPr>
        <w:pStyle w:val="Ttulo1"/>
        <w:spacing w:before="480"/>
        <w:ind w:left="0" w:right="1695" w:firstLine="0"/>
        <w:rPr>
          <w:rFonts w:ascii="Times New Roman" w:hAnsi="Times New Roman" w:cs="Times New Roman"/>
          <w:b/>
          <w:bCs/>
          <w:color w:val="auto"/>
          <w:sz w:val="24"/>
          <w:szCs w:val="24"/>
          <w:lang w:val="en-US"/>
        </w:rPr>
      </w:pPr>
      <w:r w:rsidRPr="00760D0A">
        <w:rPr>
          <w:rFonts w:ascii="Times New Roman" w:hAnsi="Times New Roman" w:cs="Times New Roman"/>
          <w:b/>
          <w:bCs/>
          <w:color w:val="auto"/>
          <w:sz w:val="24"/>
          <w:szCs w:val="24"/>
          <w:lang w:val="en-US"/>
        </w:rPr>
        <w:t>1. INTRODUC</w:t>
      </w:r>
      <w:r w:rsidR="00263857" w:rsidRPr="00760D0A">
        <w:rPr>
          <w:rFonts w:ascii="Times New Roman" w:hAnsi="Times New Roman" w:cs="Times New Roman"/>
          <w:b/>
          <w:bCs/>
          <w:color w:val="auto"/>
          <w:sz w:val="24"/>
          <w:szCs w:val="24"/>
          <w:lang w:val="en-US"/>
        </w:rPr>
        <w:t>T</w:t>
      </w:r>
      <w:r w:rsidRPr="00760D0A">
        <w:rPr>
          <w:rFonts w:ascii="Times New Roman" w:hAnsi="Times New Roman" w:cs="Times New Roman"/>
          <w:b/>
          <w:bCs/>
          <w:color w:val="auto"/>
          <w:sz w:val="24"/>
          <w:szCs w:val="24"/>
          <w:lang w:val="en-US"/>
        </w:rPr>
        <w:t>I</w:t>
      </w:r>
      <w:r w:rsidR="00263857" w:rsidRPr="00760D0A">
        <w:rPr>
          <w:rFonts w:ascii="Times New Roman" w:hAnsi="Times New Roman" w:cs="Times New Roman"/>
          <w:b/>
          <w:bCs/>
          <w:color w:val="auto"/>
          <w:sz w:val="24"/>
          <w:szCs w:val="24"/>
          <w:lang w:val="en-US"/>
        </w:rPr>
        <w:t>O</w:t>
      </w:r>
      <w:r w:rsidRPr="00760D0A">
        <w:rPr>
          <w:rFonts w:ascii="Times New Roman" w:hAnsi="Times New Roman" w:cs="Times New Roman"/>
          <w:b/>
          <w:bCs/>
          <w:color w:val="auto"/>
          <w:sz w:val="24"/>
          <w:szCs w:val="24"/>
          <w:lang w:val="en-US"/>
        </w:rPr>
        <w:t>N</w:t>
      </w:r>
    </w:p>
    <w:p w:rsidR="00760D0A" w:rsidRPr="00760D0A" w:rsidRDefault="00760D0A" w:rsidP="009B574E">
      <w:pPr>
        <w:spacing w:line="240" w:lineRule="auto"/>
        <w:ind w:left="0" w:right="-1" w:firstLine="0"/>
        <w:rPr>
          <w:rFonts w:ascii="Times New Roman" w:hAnsi="Times New Roman" w:cs="Times New Roman"/>
          <w:color w:val="auto"/>
          <w:szCs w:val="24"/>
          <w:lang w:val="en-US"/>
        </w:rPr>
      </w:pPr>
      <w:r w:rsidRPr="00760D0A">
        <w:rPr>
          <w:rFonts w:ascii="Times New Roman" w:hAnsi="Times New Roman" w:cs="Times New Roman"/>
          <w:color w:val="auto"/>
          <w:szCs w:val="24"/>
          <w:lang w:val="en-US"/>
        </w:rPr>
        <w:t>There is a growing awareness in our society of the need to properly preserve the environment. In fact, it could be said that it is one of the main problems we face today, and to prove it, it is enough to look at the large number of public policies that try to address it.</w:t>
      </w:r>
    </w:p>
    <w:p w:rsidR="00246500" w:rsidRPr="00B85C74" w:rsidRDefault="00760D0A" w:rsidP="009B574E">
      <w:pPr>
        <w:spacing w:line="240" w:lineRule="auto"/>
        <w:ind w:left="0" w:right="-1" w:firstLine="0"/>
        <w:rPr>
          <w:rFonts w:ascii="Times New Roman" w:hAnsi="Times New Roman" w:cs="Times New Roman"/>
          <w:color w:val="auto"/>
          <w:szCs w:val="24"/>
          <w:lang w:val="en-US"/>
        </w:rPr>
      </w:pPr>
      <w:r w:rsidRPr="00760D0A">
        <w:rPr>
          <w:rFonts w:ascii="Times New Roman" w:hAnsi="Times New Roman" w:cs="Times New Roman"/>
          <w:color w:val="auto"/>
          <w:szCs w:val="24"/>
          <w:lang w:val="en-US"/>
        </w:rPr>
        <w:t>Environmental protection is a cross-cutting issue which can therefore be addressed from different sectors of the legal system</w:t>
      </w:r>
      <w:r w:rsidR="00902AD9" w:rsidRPr="00760D0A">
        <w:rPr>
          <w:rFonts w:ascii="Times New Roman" w:hAnsi="Times New Roman" w:cs="Times New Roman"/>
          <w:color w:val="auto"/>
          <w:szCs w:val="24"/>
          <w:lang w:val="en-US"/>
        </w:rPr>
        <w:t xml:space="preserve">. </w:t>
      </w:r>
      <w:r w:rsidR="00D86D6F" w:rsidRPr="00760D0A">
        <w:rPr>
          <w:rFonts w:ascii="Times New Roman" w:hAnsi="Times New Roman" w:cs="Times New Roman"/>
          <w:color w:val="auto"/>
          <w:szCs w:val="24"/>
          <w:lang w:val="en-US"/>
        </w:rPr>
        <w:t>It</w:t>
      </w:r>
      <w:r w:rsidR="006F3DCC" w:rsidRPr="00760D0A">
        <w:rPr>
          <w:rFonts w:ascii="Times New Roman" w:hAnsi="Times New Roman" w:cs="Times New Roman"/>
          <w:color w:val="auto"/>
          <w:szCs w:val="24"/>
          <w:lang w:val="en-US"/>
        </w:rPr>
        <w:t xml:space="preserve"> has traditionally been articulated through Public Law, and specifically, in the area of Administrative Law and Criminal Law. However, it must be borne in mind that damage caused to the environment can affect private rights and interests, and in these cases, it seems logical that the individual can go to civil jurisdiction to claim for damages suffered as a result of environmental deterioration</w:t>
      </w:r>
      <w:r w:rsidR="003D2465" w:rsidRPr="00760D0A">
        <w:rPr>
          <w:rFonts w:ascii="Times New Roman" w:hAnsi="Times New Roman" w:cs="Times New Roman"/>
          <w:color w:val="auto"/>
          <w:szCs w:val="24"/>
          <w:lang w:val="en-US"/>
        </w:rPr>
        <w:t xml:space="preserve">, </w:t>
      </w:r>
      <w:r w:rsidRPr="00760D0A">
        <w:rPr>
          <w:rFonts w:ascii="Times New Roman" w:hAnsi="Times New Roman" w:cs="Times New Roman"/>
          <w:color w:val="auto"/>
          <w:szCs w:val="24"/>
          <w:lang w:val="en-US"/>
        </w:rPr>
        <w:t xml:space="preserve">a possibility that would be protected by the provisions of Article 45 of the Spanish </w:t>
      </w:r>
      <w:r w:rsidRPr="00B85C74">
        <w:rPr>
          <w:rFonts w:ascii="Times New Roman" w:hAnsi="Times New Roman" w:cs="Times New Roman"/>
          <w:color w:val="auto"/>
          <w:szCs w:val="24"/>
          <w:lang w:val="en-US"/>
        </w:rPr>
        <w:t>Constitution, especially in its third paragraph, which provides that "</w:t>
      </w:r>
      <w:r w:rsidRPr="00945B69">
        <w:rPr>
          <w:rFonts w:ascii="Times New Roman" w:hAnsi="Times New Roman" w:cs="Times New Roman"/>
          <w:i/>
          <w:iCs/>
          <w:color w:val="auto"/>
          <w:szCs w:val="24"/>
          <w:lang w:val="en-US"/>
        </w:rPr>
        <w:t>For those who violate the provisions of the preceding paragraph, under the terms established by law, criminal or, where appropriate, administrative penalties shall be established, as well as the obligation to repair the damage caused</w:t>
      </w:r>
      <w:r w:rsidR="003D2465" w:rsidRPr="00B85C74">
        <w:rPr>
          <w:rFonts w:ascii="Times New Roman" w:hAnsi="Times New Roman" w:cs="Times New Roman"/>
          <w:color w:val="auto"/>
          <w:szCs w:val="24"/>
          <w:lang w:val="en-US"/>
        </w:rPr>
        <w:t>”.</w:t>
      </w:r>
      <w:r w:rsidR="006F3DCC" w:rsidRPr="00B85C74">
        <w:rPr>
          <w:rFonts w:ascii="Times New Roman" w:hAnsi="Times New Roman" w:cs="Times New Roman"/>
          <w:color w:val="auto"/>
          <w:szCs w:val="24"/>
          <w:lang w:val="en-US"/>
        </w:rPr>
        <w:t xml:space="preserve"> </w:t>
      </w:r>
    </w:p>
    <w:p w:rsidR="009B574E" w:rsidRPr="00B85C74" w:rsidRDefault="006F3DCC" w:rsidP="00B85C74">
      <w:pPr>
        <w:spacing w:line="240" w:lineRule="auto"/>
        <w:ind w:left="0" w:right="-1" w:firstLine="0"/>
        <w:rPr>
          <w:rFonts w:ascii="Times New Roman" w:hAnsi="Times New Roman" w:cs="Times New Roman"/>
          <w:i/>
          <w:iCs/>
          <w:color w:val="auto"/>
          <w:szCs w:val="24"/>
          <w:lang w:val="en-US"/>
        </w:rPr>
      </w:pPr>
      <w:r w:rsidRPr="00B85C74">
        <w:rPr>
          <w:rFonts w:ascii="Times New Roman" w:hAnsi="Times New Roman" w:cs="Times New Roman"/>
          <w:color w:val="auto"/>
          <w:szCs w:val="24"/>
          <w:lang w:val="en-US"/>
        </w:rPr>
        <w:t xml:space="preserve">In fact, this has been expressly </w:t>
      </w:r>
      <w:proofErr w:type="spellStart"/>
      <w:r w:rsidRPr="00B85C74">
        <w:rPr>
          <w:rFonts w:ascii="Times New Roman" w:hAnsi="Times New Roman" w:cs="Times New Roman"/>
          <w:color w:val="auto"/>
          <w:szCs w:val="24"/>
          <w:lang w:val="en-US"/>
        </w:rPr>
        <w:t>recognised</w:t>
      </w:r>
      <w:proofErr w:type="spellEnd"/>
      <w:r w:rsidRPr="00B85C74">
        <w:rPr>
          <w:rFonts w:ascii="Times New Roman" w:hAnsi="Times New Roman" w:cs="Times New Roman"/>
          <w:color w:val="auto"/>
          <w:szCs w:val="24"/>
          <w:lang w:val="en-US"/>
        </w:rPr>
        <w:t xml:space="preserve"> by the Spanish Supreme Court since its important Judgment of 3 December 1987, in which it established a doctrine that would later be followed by other judgments (e.g. STS of 14 March 2005)</w:t>
      </w:r>
      <w:r w:rsidR="009B574E" w:rsidRPr="00B85C74">
        <w:rPr>
          <w:rFonts w:ascii="Times New Roman" w:hAnsi="Times New Roman" w:cs="Times New Roman"/>
          <w:color w:val="auto"/>
          <w:szCs w:val="24"/>
          <w:lang w:val="en-US"/>
        </w:rPr>
        <w:t>: “</w:t>
      </w:r>
      <w:r w:rsidR="00B85C74" w:rsidRPr="00B85C74">
        <w:rPr>
          <w:rFonts w:ascii="Times New Roman" w:hAnsi="Times New Roman" w:cs="Times New Roman"/>
          <w:i/>
          <w:iCs/>
          <w:color w:val="auto"/>
          <w:szCs w:val="24"/>
          <w:lang w:val="en-US"/>
        </w:rPr>
        <w:t xml:space="preserve">the legislation on the environment and its effects is inspired, essentially administrative, and the state, autonomous and local administrations are responsible for its regulation and organization, this does not prevent the private legal system from being able and required to intervene in any problems or conflicts arising in the area of </w:t>
      </w:r>
      <w:proofErr w:type="spellStart"/>
      <w:r w:rsidR="00B85C74" w:rsidRPr="00B85C74">
        <w:rPr>
          <w:rFonts w:ascii="Times New Roman" w:hAnsi="Times New Roman" w:cs="Times New Roman"/>
          <w:i/>
          <w:iCs/>
          <w:color w:val="auto"/>
          <w:szCs w:val="24"/>
          <w:lang w:val="en-US"/>
        </w:rPr>
        <w:t>neighbourhood</w:t>
      </w:r>
      <w:proofErr w:type="spellEnd"/>
      <w:r w:rsidR="00B85C74" w:rsidRPr="00B85C74">
        <w:rPr>
          <w:rFonts w:ascii="Times New Roman" w:hAnsi="Times New Roman" w:cs="Times New Roman"/>
          <w:i/>
          <w:iCs/>
          <w:color w:val="auto"/>
          <w:szCs w:val="24"/>
          <w:lang w:val="en-US"/>
        </w:rPr>
        <w:t xml:space="preserve"> relations, in cases of contractual or extracontractual negligence and in any other cases involving an abuse of rights or the exercise of antisocial rights, a situation to which article 7.2 of the CC refers; the aforementioned system takes precedence in cases of conflicts between natural and legal persons of a private nature”.</w:t>
      </w:r>
    </w:p>
    <w:p w:rsidR="006F3DCC" w:rsidRPr="00B85C74" w:rsidRDefault="006F3DCC" w:rsidP="006F3DCC">
      <w:pPr>
        <w:spacing w:line="240" w:lineRule="auto"/>
        <w:ind w:left="0" w:right="-1" w:firstLine="0"/>
        <w:rPr>
          <w:rFonts w:ascii="Times New Roman" w:hAnsi="Times New Roman" w:cs="Times New Roman"/>
          <w:color w:val="auto"/>
          <w:szCs w:val="24"/>
          <w:lang w:val="en-US"/>
        </w:rPr>
      </w:pPr>
      <w:r w:rsidRPr="006F3DCC">
        <w:rPr>
          <w:rFonts w:ascii="Times New Roman" w:hAnsi="Times New Roman" w:cs="Times New Roman"/>
          <w:szCs w:val="24"/>
          <w:lang w:val="en-US"/>
        </w:rPr>
        <w:lastRenderedPageBreak/>
        <w:t xml:space="preserve">The appropriate mechanism for this will be the filing of a civil liability claim, which may be contractual (when there is some type of legal relationship between the person causing </w:t>
      </w:r>
      <w:r w:rsidRPr="00B85C74">
        <w:rPr>
          <w:rFonts w:ascii="Times New Roman" w:hAnsi="Times New Roman" w:cs="Times New Roman"/>
          <w:color w:val="auto"/>
          <w:szCs w:val="24"/>
          <w:lang w:val="en-US"/>
        </w:rPr>
        <w:t xml:space="preserve">the pollution and the person suffering from it) or extracontractual (otherwise). </w:t>
      </w:r>
    </w:p>
    <w:p w:rsidR="006F3DCC" w:rsidRDefault="00B85C74" w:rsidP="006F3DCC">
      <w:pPr>
        <w:spacing w:line="240" w:lineRule="auto"/>
        <w:ind w:left="0" w:right="-1" w:firstLine="0"/>
        <w:rPr>
          <w:rFonts w:ascii="Times New Roman" w:hAnsi="Times New Roman" w:cs="Times New Roman"/>
          <w:color w:val="auto"/>
          <w:szCs w:val="24"/>
          <w:lang w:val="en-US"/>
        </w:rPr>
      </w:pPr>
      <w:r w:rsidRPr="00B85C74">
        <w:rPr>
          <w:rFonts w:ascii="Times New Roman" w:hAnsi="Times New Roman" w:cs="Times New Roman"/>
          <w:color w:val="auto"/>
          <w:szCs w:val="24"/>
          <w:lang w:val="en-US"/>
        </w:rPr>
        <w:t xml:space="preserve">In these pages I will focus on extracontractual liability. Specifically, </w:t>
      </w:r>
      <w:r w:rsidR="000D57C3" w:rsidRPr="00B85C74">
        <w:rPr>
          <w:rFonts w:ascii="Times New Roman" w:hAnsi="Times New Roman" w:cs="Times New Roman"/>
          <w:color w:val="auto"/>
          <w:szCs w:val="24"/>
          <w:lang w:val="en-US"/>
        </w:rPr>
        <w:t>t</w:t>
      </w:r>
      <w:r w:rsidR="006F3DCC" w:rsidRPr="00B85C74">
        <w:rPr>
          <w:rFonts w:ascii="Times New Roman" w:hAnsi="Times New Roman" w:cs="Times New Roman"/>
          <w:color w:val="auto"/>
          <w:szCs w:val="24"/>
          <w:lang w:val="en-US"/>
        </w:rPr>
        <w:t xml:space="preserve">he purpose of my paper is to address the different problems that emerge to determine civil liability for damage caused to the environment in the Spanish legal system. </w:t>
      </w:r>
      <w:r w:rsidRPr="00B85C74">
        <w:rPr>
          <w:rFonts w:ascii="Times New Roman" w:hAnsi="Times New Roman" w:cs="Times New Roman"/>
          <w:color w:val="auto"/>
          <w:szCs w:val="24"/>
          <w:lang w:val="en-US"/>
        </w:rPr>
        <w:t>I will begin by referring to the requirements laid down in our civil law for the civil liability system to come into play, then move on to an analysis of active and passive legitimation before civil jurisdiction and the way in which reparation should be carried out. Finally, I will close my paper with a few brief conclusions</w:t>
      </w:r>
      <w:r w:rsidR="00255EE7" w:rsidRPr="00B85C74">
        <w:rPr>
          <w:rFonts w:ascii="Times New Roman" w:hAnsi="Times New Roman" w:cs="Times New Roman"/>
          <w:color w:val="auto"/>
          <w:szCs w:val="24"/>
          <w:lang w:val="en-US"/>
        </w:rPr>
        <w:t>.</w:t>
      </w:r>
    </w:p>
    <w:p w:rsidR="0094565F" w:rsidRPr="00B85C74" w:rsidRDefault="0094565F" w:rsidP="006F3DCC">
      <w:pPr>
        <w:spacing w:line="240" w:lineRule="auto"/>
        <w:ind w:left="0" w:right="-1" w:firstLine="0"/>
        <w:rPr>
          <w:rFonts w:ascii="Times New Roman" w:hAnsi="Times New Roman" w:cs="Times New Roman"/>
          <w:color w:val="auto"/>
          <w:szCs w:val="24"/>
          <w:lang w:val="en-US"/>
        </w:rPr>
      </w:pPr>
      <w:r w:rsidRPr="00903E4A">
        <w:rPr>
          <w:rFonts w:ascii="Times New Roman" w:hAnsi="Times New Roman" w:cs="Times New Roman"/>
          <w:lang w:val="en-US"/>
        </w:rPr>
        <w:t>This paper has been carried out within the Consolidated Research Group of the Government of Aragon “</w:t>
      </w:r>
      <w:proofErr w:type="spellStart"/>
      <w:r w:rsidRPr="00903E4A">
        <w:rPr>
          <w:rFonts w:ascii="Times New Roman" w:hAnsi="Times New Roman" w:cs="Times New Roman"/>
          <w:lang w:val="en-US"/>
        </w:rPr>
        <w:t>Ius</w:t>
      </w:r>
      <w:proofErr w:type="spellEnd"/>
      <w:r w:rsidRPr="00903E4A">
        <w:rPr>
          <w:rFonts w:ascii="Times New Roman" w:hAnsi="Times New Roman" w:cs="Times New Roman"/>
          <w:lang w:val="en-US"/>
        </w:rPr>
        <w:t xml:space="preserve"> </w:t>
      </w:r>
      <w:proofErr w:type="spellStart"/>
      <w:r w:rsidRPr="00903E4A">
        <w:rPr>
          <w:rFonts w:ascii="Times New Roman" w:hAnsi="Times New Roman" w:cs="Times New Roman"/>
          <w:lang w:val="en-US"/>
        </w:rPr>
        <w:t>Familiae</w:t>
      </w:r>
      <w:proofErr w:type="spellEnd"/>
      <w:r w:rsidRPr="00903E4A">
        <w:rPr>
          <w:rFonts w:ascii="Times New Roman" w:hAnsi="Times New Roman" w:cs="Times New Roman"/>
          <w:lang w:val="en-US"/>
        </w:rPr>
        <w:t>”</w:t>
      </w:r>
      <w:r>
        <w:rPr>
          <w:rFonts w:ascii="Times New Roman" w:hAnsi="Times New Roman" w:cs="Times New Roman"/>
          <w:lang w:val="en-US"/>
        </w:rPr>
        <w:t xml:space="preserve"> </w:t>
      </w:r>
      <w:r w:rsidRPr="00903E4A">
        <w:rPr>
          <w:rFonts w:ascii="Times New Roman" w:hAnsi="Times New Roman" w:cs="Times New Roman"/>
          <w:lang w:val="en-US"/>
        </w:rPr>
        <w:t>and in the Research Project MINECO: DER2016-75342-R “</w:t>
      </w:r>
      <w:proofErr w:type="spellStart"/>
      <w:r w:rsidRPr="00903E4A">
        <w:rPr>
          <w:rFonts w:ascii="Times New Roman" w:hAnsi="Times New Roman" w:cs="Times New Roman"/>
          <w:lang w:val="en-US"/>
        </w:rPr>
        <w:t>Prospectiva</w:t>
      </w:r>
      <w:proofErr w:type="spellEnd"/>
      <w:r w:rsidRPr="00903E4A">
        <w:rPr>
          <w:rFonts w:ascii="Times New Roman" w:hAnsi="Times New Roman" w:cs="Times New Roman"/>
          <w:lang w:val="en-US"/>
        </w:rPr>
        <w:t xml:space="preserve"> </w:t>
      </w:r>
      <w:proofErr w:type="spellStart"/>
      <w:r w:rsidRPr="00903E4A">
        <w:rPr>
          <w:rFonts w:ascii="Times New Roman" w:hAnsi="Times New Roman" w:cs="Times New Roman"/>
          <w:lang w:val="en-US"/>
        </w:rPr>
        <w:t>sobre</w:t>
      </w:r>
      <w:proofErr w:type="spellEnd"/>
      <w:r w:rsidRPr="00903E4A">
        <w:rPr>
          <w:rFonts w:ascii="Times New Roman" w:hAnsi="Times New Roman" w:cs="Times New Roman"/>
          <w:lang w:val="en-US"/>
        </w:rPr>
        <w:t xml:space="preserve"> el </w:t>
      </w:r>
      <w:proofErr w:type="spellStart"/>
      <w:r w:rsidRPr="00903E4A">
        <w:rPr>
          <w:rFonts w:ascii="Times New Roman" w:hAnsi="Times New Roman" w:cs="Times New Roman"/>
          <w:lang w:val="en-US"/>
        </w:rPr>
        <w:t>ejercicio</w:t>
      </w:r>
      <w:proofErr w:type="spellEnd"/>
      <w:r w:rsidRPr="00903E4A">
        <w:rPr>
          <w:rFonts w:ascii="Times New Roman" w:hAnsi="Times New Roman" w:cs="Times New Roman"/>
          <w:lang w:val="en-US"/>
        </w:rPr>
        <w:t xml:space="preserve"> de la </w:t>
      </w:r>
      <w:proofErr w:type="spellStart"/>
      <w:r w:rsidRPr="00903E4A">
        <w:rPr>
          <w:rFonts w:ascii="Times New Roman" w:hAnsi="Times New Roman" w:cs="Times New Roman"/>
          <w:lang w:val="en-US"/>
        </w:rPr>
        <w:t>capacidad</w:t>
      </w:r>
      <w:proofErr w:type="spellEnd"/>
      <w:r w:rsidRPr="00903E4A">
        <w:rPr>
          <w:rFonts w:ascii="Times New Roman" w:hAnsi="Times New Roman" w:cs="Times New Roman"/>
          <w:lang w:val="en-US"/>
        </w:rPr>
        <w:t xml:space="preserve">: la </w:t>
      </w:r>
      <w:proofErr w:type="spellStart"/>
      <w:r w:rsidRPr="00903E4A">
        <w:rPr>
          <w:rFonts w:ascii="Times New Roman" w:hAnsi="Times New Roman" w:cs="Times New Roman"/>
          <w:lang w:val="en-US"/>
        </w:rPr>
        <w:t>interrelación</w:t>
      </w:r>
      <w:proofErr w:type="spellEnd"/>
      <w:r w:rsidRPr="00903E4A">
        <w:rPr>
          <w:rFonts w:ascii="Times New Roman" w:hAnsi="Times New Roman" w:cs="Times New Roman"/>
          <w:lang w:val="en-US"/>
        </w:rPr>
        <w:t xml:space="preserve"> entre las </w:t>
      </w:r>
      <w:proofErr w:type="spellStart"/>
      <w:r w:rsidRPr="00903E4A">
        <w:rPr>
          <w:rFonts w:ascii="Times New Roman" w:hAnsi="Times New Roman" w:cs="Times New Roman"/>
          <w:lang w:val="en-US"/>
        </w:rPr>
        <w:t>reformas</w:t>
      </w:r>
      <w:proofErr w:type="spellEnd"/>
      <w:r w:rsidRPr="00903E4A">
        <w:rPr>
          <w:rFonts w:ascii="Times New Roman" w:hAnsi="Times New Roman" w:cs="Times New Roman"/>
          <w:lang w:val="en-US"/>
        </w:rPr>
        <w:t xml:space="preserve"> </w:t>
      </w:r>
      <w:proofErr w:type="spellStart"/>
      <w:r w:rsidRPr="00903E4A">
        <w:rPr>
          <w:rFonts w:ascii="Times New Roman" w:hAnsi="Times New Roman" w:cs="Times New Roman"/>
          <w:lang w:val="en-US"/>
        </w:rPr>
        <w:t>legales</w:t>
      </w:r>
      <w:proofErr w:type="spellEnd"/>
      <w:r w:rsidRPr="00903E4A">
        <w:rPr>
          <w:rFonts w:ascii="Times New Roman" w:hAnsi="Times New Roman" w:cs="Times New Roman"/>
          <w:lang w:val="en-US"/>
        </w:rPr>
        <w:t xml:space="preserve"> </w:t>
      </w:r>
      <w:proofErr w:type="spellStart"/>
      <w:r w:rsidRPr="00903E4A">
        <w:rPr>
          <w:rFonts w:ascii="Times New Roman" w:hAnsi="Times New Roman" w:cs="Times New Roman"/>
          <w:lang w:val="en-US"/>
        </w:rPr>
        <w:t>en</w:t>
      </w:r>
      <w:proofErr w:type="spellEnd"/>
      <w:r w:rsidRPr="00903E4A">
        <w:rPr>
          <w:rFonts w:ascii="Times New Roman" w:hAnsi="Times New Roman" w:cs="Times New Roman"/>
          <w:lang w:val="en-US"/>
        </w:rPr>
        <w:t xml:space="preserve"> </w:t>
      </w:r>
      <w:proofErr w:type="spellStart"/>
      <w:r w:rsidRPr="00903E4A">
        <w:rPr>
          <w:rFonts w:ascii="Times New Roman" w:hAnsi="Times New Roman" w:cs="Times New Roman"/>
          <w:lang w:val="en-US"/>
        </w:rPr>
        <w:t>materia</w:t>
      </w:r>
      <w:proofErr w:type="spellEnd"/>
      <w:r w:rsidRPr="00903E4A">
        <w:rPr>
          <w:rFonts w:ascii="Times New Roman" w:hAnsi="Times New Roman" w:cs="Times New Roman"/>
          <w:lang w:val="en-US"/>
        </w:rPr>
        <w:t xml:space="preserve"> de </w:t>
      </w:r>
      <w:proofErr w:type="spellStart"/>
      <w:r w:rsidRPr="00903E4A">
        <w:rPr>
          <w:rFonts w:ascii="Times New Roman" w:hAnsi="Times New Roman" w:cs="Times New Roman"/>
          <w:lang w:val="en-US"/>
        </w:rPr>
        <w:t>discapacidad</w:t>
      </w:r>
      <w:proofErr w:type="spellEnd"/>
      <w:r w:rsidRPr="00903E4A">
        <w:rPr>
          <w:rFonts w:ascii="Times New Roman" w:hAnsi="Times New Roman" w:cs="Times New Roman"/>
          <w:lang w:val="en-US"/>
        </w:rPr>
        <w:t xml:space="preserve"> y </w:t>
      </w:r>
      <w:proofErr w:type="spellStart"/>
      <w:r w:rsidRPr="00903E4A">
        <w:rPr>
          <w:rFonts w:ascii="Times New Roman" w:hAnsi="Times New Roman" w:cs="Times New Roman"/>
          <w:lang w:val="en-US"/>
        </w:rPr>
        <w:t>menores</w:t>
      </w:r>
      <w:proofErr w:type="spellEnd"/>
      <w:r w:rsidRPr="00903E4A">
        <w:rPr>
          <w:rFonts w:ascii="Times New Roman" w:hAnsi="Times New Roman" w:cs="Times New Roman"/>
          <w:lang w:val="en-US"/>
        </w:rPr>
        <w:t>”.</w:t>
      </w:r>
      <w:bookmarkStart w:id="0" w:name="_GoBack"/>
      <w:bookmarkEnd w:id="0"/>
    </w:p>
    <w:p w:rsidR="000D57C3" w:rsidRPr="000B44EF" w:rsidRDefault="00B07402" w:rsidP="00E85AB5">
      <w:pPr>
        <w:pStyle w:val="Ttulo1"/>
        <w:spacing w:before="480" w:line="240" w:lineRule="auto"/>
        <w:ind w:left="0" w:right="0" w:firstLine="0"/>
        <w:rPr>
          <w:rFonts w:ascii="Times New Roman" w:hAnsi="Times New Roman" w:cs="Times New Roman"/>
          <w:b/>
          <w:bCs/>
          <w:color w:val="auto"/>
          <w:sz w:val="24"/>
          <w:szCs w:val="24"/>
          <w:lang w:val="en-US"/>
        </w:rPr>
      </w:pPr>
      <w:r w:rsidRPr="000B44EF">
        <w:rPr>
          <w:rFonts w:ascii="Times New Roman" w:hAnsi="Times New Roman" w:cs="Times New Roman"/>
          <w:b/>
          <w:bCs/>
          <w:color w:val="auto"/>
          <w:sz w:val="24"/>
          <w:szCs w:val="24"/>
          <w:lang w:val="en-US"/>
        </w:rPr>
        <w:t xml:space="preserve">2. </w:t>
      </w:r>
      <w:r w:rsidR="00263857" w:rsidRPr="000B44EF">
        <w:rPr>
          <w:rFonts w:ascii="Times New Roman" w:hAnsi="Times New Roman" w:cs="Times New Roman"/>
          <w:b/>
          <w:bCs/>
          <w:color w:val="auto"/>
          <w:sz w:val="24"/>
          <w:szCs w:val="24"/>
          <w:lang w:val="en-US"/>
        </w:rPr>
        <w:t>CIVIL LIABILITY FOR DAMAGE CAUSED TO THE ENVIRONMENT UNDER THE SPANISH CIVIL CODE REGIME</w:t>
      </w:r>
    </w:p>
    <w:p w:rsidR="00D36CDF" w:rsidRPr="00945B69" w:rsidRDefault="00945B69" w:rsidP="00945B69">
      <w:pPr>
        <w:spacing w:before="240" w:line="240" w:lineRule="auto"/>
        <w:ind w:left="0" w:right="0" w:firstLine="0"/>
        <w:rPr>
          <w:rFonts w:ascii="Times New Roman" w:hAnsi="Times New Roman" w:cs="Times New Roman"/>
          <w:szCs w:val="24"/>
          <w:lang w:val="en-US"/>
        </w:rPr>
      </w:pPr>
      <w:r w:rsidRPr="00945B69">
        <w:rPr>
          <w:rFonts w:ascii="Times New Roman" w:hAnsi="Times New Roman" w:cs="Times New Roman"/>
          <w:szCs w:val="24"/>
          <w:lang w:val="en-US"/>
        </w:rPr>
        <w:t>The fact is that the Spanish Civil Code does not contain any provision that explicitly deals with the issue of civil liability for damage caused to the environment (unlike what happens in other States, such as Germany or Italy)</w:t>
      </w:r>
      <w:r w:rsidR="00D36CDF" w:rsidRPr="00945B69">
        <w:rPr>
          <w:rFonts w:ascii="Times New Roman" w:hAnsi="Times New Roman" w:cs="Times New Roman"/>
          <w:szCs w:val="24"/>
          <w:lang w:val="en-US"/>
        </w:rPr>
        <w:t>.</w:t>
      </w:r>
      <w:r w:rsidR="00D86D6F" w:rsidRPr="00945B69">
        <w:rPr>
          <w:rFonts w:ascii="Times New Roman" w:hAnsi="Times New Roman" w:cs="Times New Roman"/>
          <w:szCs w:val="24"/>
          <w:lang w:val="en-US"/>
        </w:rPr>
        <w:t xml:space="preserve"> </w:t>
      </w:r>
      <w:r w:rsidRPr="00945B69">
        <w:rPr>
          <w:rFonts w:ascii="Times New Roman" w:hAnsi="Times New Roman" w:cs="Times New Roman"/>
          <w:szCs w:val="24"/>
          <w:lang w:val="en-US"/>
        </w:rPr>
        <w:t xml:space="preserve">However, this does not mean that the possibility of claiming in civil jurisdiction for damage caused to the environment is excluded. What happens is that we must resort to the general civil liability regime contained in article 1902 of the Civil Code. </w:t>
      </w:r>
      <w:r w:rsidR="00DD4BE5" w:rsidRPr="00945B69">
        <w:rPr>
          <w:rFonts w:ascii="Times New Roman" w:hAnsi="Times New Roman" w:cs="Times New Roman"/>
          <w:szCs w:val="24"/>
          <w:lang w:val="en-US"/>
        </w:rPr>
        <w:t>(</w:t>
      </w:r>
      <w:r w:rsidR="00CA0F47" w:rsidRPr="00945B69">
        <w:rPr>
          <w:rFonts w:ascii="Times New Roman" w:hAnsi="Times New Roman" w:cs="Times New Roman"/>
          <w:szCs w:val="24"/>
          <w:lang w:val="en-US"/>
        </w:rPr>
        <w:t>MORENO TRUJILLO</w:t>
      </w:r>
      <w:r w:rsidR="00DD4BE5" w:rsidRPr="00945B69">
        <w:rPr>
          <w:rFonts w:ascii="Times New Roman" w:hAnsi="Times New Roman" w:cs="Times New Roman"/>
          <w:szCs w:val="24"/>
          <w:lang w:val="en-US"/>
        </w:rPr>
        <w:t xml:space="preserve">, </w:t>
      </w:r>
      <w:r w:rsidR="00CA0F47" w:rsidRPr="00945B69">
        <w:rPr>
          <w:rFonts w:ascii="Times New Roman" w:hAnsi="Times New Roman" w:cs="Times New Roman"/>
          <w:szCs w:val="24"/>
          <w:lang w:val="en-US"/>
        </w:rPr>
        <w:t>1991</w:t>
      </w:r>
      <w:r w:rsidR="00DD4BE5" w:rsidRPr="00945B69">
        <w:rPr>
          <w:rFonts w:ascii="Times New Roman" w:hAnsi="Times New Roman" w:cs="Times New Roman"/>
          <w:szCs w:val="24"/>
          <w:lang w:val="en-US"/>
        </w:rPr>
        <w:t>: 587)</w:t>
      </w:r>
      <w:r w:rsidR="000D57C3" w:rsidRPr="00945B69">
        <w:rPr>
          <w:rFonts w:ascii="Times New Roman" w:hAnsi="Times New Roman" w:cs="Times New Roman"/>
          <w:szCs w:val="24"/>
          <w:lang w:val="en-US"/>
        </w:rPr>
        <w:t xml:space="preserve">, </w:t>
      </w:r>
      <w:r w:rsidRPr="00945B69">
        <w:rPr>
          <w:rFonts w:ascii="Times New Roman" w:hAnsi="Times New Roman" w:cs="Times New Roman"/>
          <w:szCs w:val="24"/>
          <w:lang w:val="en-US"/>
        </w:rPr>
        <w:t>which states that "</w:t>
      </w:r>
      <w:r w:rsidRPr="00945B69">
        <w:rPr>
          <w:rFonts w:ascii="Times New Roman" w:hAnsi="Times New Roman" w:cs="Times New Roman"/>
          <w:i/>
          <w:iCs/>
          <w:szCs w:val="24"/>
          <w:lang w:val="en-US"/>
        </w:rPr>
        <w:t>he who by act or omission causes damage to another, by fault or negligence, is obliged to make good the damage caused</w:t>
      </w:r>
      <w:r w:rsidRPr="00945B69">
        <w:rPr>
          <w:rFonts w:ascii="Times New Roman" w:hAnsi="Times New Roman" w:cs="Times New Roman"/>
          <w:szCs w:val="24"/>
          <w:lang w:val="en-US"/>
        </w:rPr>
        <w:t>".</w:t>
      </w:r>
      <w:r w:rsidR="000D57C3" w:rsidRPr="00945B69">
        <w:rPr>
          <w:rFonts w:ascii="Times New Roman" w:hAnsi="Times New Roman" w:cs="Times New Roman"/>
          <w:szCs w:val="24"/>
          <w:lang w:val="en-US"/>
        </w:rPr>
        <w:t xml:space="preserve"> </w:t>
      </w:r>
      <w:r w:rsidRPr="00945B69">
        <w:rPr>
          <w:rFonts w:ascii="Times New Roman" w:hAnsi="Times New Roman" w:cs="Times New Roman"/>
          <w:szCs w:val="24"/>
          <w:lang w:val="en-US"/>
        </w:rPr>
        <w:t>In addition, article 1908 of the Civil Code includes in its sections 2 and 4 two specific cases in which the owners of a property shall be liable for damage caused to the environment: "</w:t>
      </w:r>
      <w:r w:rsidRPr="00F352E7">
        <w:rPr>
          <w:rFonts w:ascii="Times New Roman" w:hAnsi="Times New Roman" w:cs="Times New Roman"/>
          <w:i/>
          <w:iCs/>
          <w:szCs w:val="24"/>
          <w:lang w:val="en-US"/>
        </w:rPr>
        <w:t>by excessive smoke, which is harmful to people or property</w:t>
      </w:r>
      <w:r w:rsidRPr="00945B69">
        <w:rPr>
          <w:rFonts w:ascii="Times New Roman" w:hAnsi="Times New Roman" w:cs="Times New Roman"/>
          <w:szCs w:val="24"/>
          <w:lang w:val="en-US"/>
        </w:rPr>
        <w:t>" and "</w:t>
      </w:r>
      <w:r w:rsidRPr="00F352E7">
        <w:rPr>
          <w:rFonts w:ascii="Times New Roman" w:hAnsi="Times New Roman" w:cs="Times New Roman"/>
          <w:i/>
          <w:iCs/>
          <w:szCs w:val="24"/>
          <w:lang w:val="en-US"/>
        </w:rPr>
        <w:t>by emissions from sewers or deposits of infectious materials, built without adequate precautions to the place in which they were</w:t>
      </w:r>
      <w:r w:rsidRPr="00945B69">
        <w:rPr>
          <w:rFonts w:ascii="Times New Roman" w:hAnsi="Times New Roman" w:cs="Times New Roman"/>
          <w:szCs w:val="24"/>
          <w:lang w:val="en-US"/>
        </w:rPr>
        <w:t>". However, in these lines I am going to focus on the general regime provided for in Article 1902 of the Civil Code, which, as I have pointed out, in the absence of specific legislation, is the one that will regulate tort liability for damage caused to the environment.</w:t>
      </w:r>
    </w:p>
    <w:p w:rsidR="00F352E7" w:rsidRPr="00F352E7" w:rsidRDefault="00F352E7" w:rsidP="00F352E7">
      <w:pPr>
        <w:spacing w:before="240" w:line="240" w:lineRule="auto"/>
        <w:ind w:left="0" w:right="0" w:firstLine="0"/>
        <w:rPr>
          <w:rFonts w:ascii="Times New Roman" w:hAnsi="Times New Roman" w:cs="Times New Roman"/>
          <w:szCs w:val="24"/>
          <w:lang w:val="en-US"/>
        </w:rPr>
      </w:pPr>
      <w:r w:rsidRPr="00F352E7">
        <w:rPr>
          <w:rFonts w:ascii="Times New Roman" w:hAnsi="Times New Roman" w:cs="Times New Roman"/>
          <w:szCs w:val="24"/>
          <w:lang w:val="en-US"/>
        </w:rPr>
        <w:t xml:space="preserve">In order for the liability system provided for in the aforementioned provision to come into play, a series of requirements must be met: firstly, it is necessary that rights or interests of a private nature be damaged, since otherwise civil jurisdiction could not be used to claim for damage caused to the environment. In addition, the person causing the damage must be identifiable. Likewise, it is necessary that an action or omission be carried out and that, because of it, the environment is damaged. I will now refer to all these requirements in detail.  </w:t>
      </w:r>
    </w:p>
    <w:p w:rsidR="000D57C3" w:rsidRPr="00263857" w:rsidRDefault="00FF12EE" w:rsidP="00E85AB5">
      <w:pPr>
        <w:pStyle w:val="Ttulo2"/>
        <w:spacing w:before="480" w:after="240" w:line="240" w:lineRule="auto"/>
        <w:ind w:left="0" w:right="0" w:firstLine="0"/>
        <w:rPr>
          <w:rFonts w:ascii="Times New Roman" w:hAnsi="Times New Roman" w:cs="Times New Roman"/>
          <w:b/>
          <w:bCs/>
          <w:i/>
          <w:iCs/>
          <w:color w:val="auto"/>
          <w:sz w:val="24"/>
          <w:szCs w:val="24"/>
          <w:lang w:val="en-US"/>
        </w:rPr>
      </w:pPr>
      <w:r w:rsidRPr="00263857">
        <w:rPr>
          <w:rFonts w:ascii="Times New Roman" w:hAnsi="Times New Roman" w:cs="Times New Roman"/>
          <w:b/>
          <w:bCs/>
          <w:i/>
          <w:iCs/>
          <w:color w:val="auto"/>
          <w:sz w:val="24"/>
          <w:szCs w:val="24"/>
          <w:lang w:val="en-US"/>
        </w:rPr>
        <w:t>2.1</w:t>
      </w:r>
      <w:r w:rsidR="000B44EF">
        <w:rPr>
          <w:rFonts w:ascii="Times New Roman" w:hAnsi="Times New Roman" w:cs="Times New Roman"/>
          <w:b/>
          <w:bCs/>
          <w:i/>
          <w:iCs/>
          <w:color w:val="auto"/>
          <w:sz w:val="24"/>
          <w:szCs w:val="24"/>
          <w:lang w:val="en-US"/>
        </w:rPr>
        <w:t>.</w:t>
      </w:r>
      <w:r w:rsidRPr="00263857">
        <w:rPr>
          <w:rFonts w:ascii="Times New Roman" w:hAnsi="Times New Roman" w:cs="Times New Roman"/>
          <w:b/>
          <w:bCs/>
          <w:i/>
          <w:iCs/>
          <w:color w:val="auto"/>
          <w:sz w:val="24"/>
          <w:szCs w:val="24"/>
          <w:lang w:val="en-US"/>
        </w:rPr>
        <w:t xml:space="preserve"> </w:t>
      </w:r>
      <w:r w:rsidR="00263857" w:rsidRPr="00263857">
        <w:rPr>
          <w:rFonts w:ascii="Times New Roman" w:hAnsi="Times New Roman" w:cs="Times New Roman"/>
          <w:b/>
          <w:bCs/>
          <w:i/>
          <w:iCs/>
          <w:color w:val="auto"/>
          <w:sz w:val="24"/>
          <w:szCs w:val="24"/>
          <w:lang w:val="en-US"/>
        </w:rPr>
        <w:t>Injury to private interests as a budget for environmental liability</w:t>
      </w:r>
    </w:p>
    <w:p w:rsidR="00DD4BE5" w:rsidRPr="00F352E7" w:rsidRDefault="00F352E7" w:rsidP="000D57C3">
      <w:pPr>
        <w:spacing w:line="240" w:lineRule="auto"/>
        <w:ind w:left="0" w:right="-1" w:firstLine="0"/>
        <w:rPr>
          <w:rFonts w:ascii="Times New Roman" w:hAnsi="Times New Roman" w:cs="Times New Roman"/>
          <w:szCs w:val="24"/>
          <w:lang w:val="en-US"/>
        </w:rPr>
      </w:pPr>
      <w:r w:rsidRPr="00F352E7">
        <w:rPr>
          <w:rFonts w:ascii="Times New Roman" w:hAnsi="Times New Roman" w:cs="Times New Roman"/>
          <w:szCs w:val="24"/>
          <w:lang w:val="en-US"/>
        </w:rPr>
        <w:t xml:space="preserve">Although the environment belongs to all citizens, there may be certain assets that are owned by a specific owner. This is the case, for example, with many forests, soils, waters or other spaces or natural elements. In these cases, damage to the environment, in addition </w:t>
      </w:r>
      <w:r w:rsidRPr="00F352E7">
        <w:rPr>
          <w:rFonts w:ascii="Times New Roman" w:hAnsi="Times New Roman" w:cs="Times New Roman"/>
          <w:szCs w:val="24"/>
          <w:lang w:val="en-US"/>
        </w:rPr>
        <w:lastRenderedPageBreak/>
        <w:t>to compromising it, can damage private property and even the health of its owners. As it cannot be otherwise, in all the aggressions described, there will be a consequent obligation to repair the damage caused</w:t>
      </w:r>
      <w:r>
        <w:rPr>
          <w:rFonts w:ascii="Times New Roman" w:hAnsi="Times New Roman" w:cs="Times New Roman"/>
          <w:szCs w:val="24"/>
          <w:lang w:val="en-US"/>
        </w:rPr>
        <w:t xml:space="preserve"> </w:t>
      </w:r>
      <w:r w:rsidR="00DD4BE5" w:rsidRPr="00F352E7">
        <w:rPr>
          <w:rFonts w:ascii="Times New Roman" w:hAnsi="Times New Roman" w:cs="Times New Roman"/>
          <w:szCs w:val="24"/>
          <w:lang w:val="en-US"/>
        </w:rPr>
        <w:t>(S</w:t>
      </w:r>
      <w:r w:rsidR="00275191" w:rsidRPr="00F352E7">
        <w:rPr>
          <w:rFonts w:ascii="Times New Roman" w:hAnsi="Times New Roman" w:cs="Times New Roman"/>
          <w:szCs w:val="24"/>
          <w:lang w:val="en-US"/>
        </w:rPr>
        <w:t>ERRANO GÓMEZ</w:t>
      </w:r>
      <w:r w:rsidR="00DD4BE5" w:rsidRPr="00F352E7">
        <w:rPr>
          <w:rFonts w:ascii="Times New Roman" w:hAnsi="Times New Roman" w:cs="Times New Roman"/>
          <w:szCs w:val="24"/>
          <w:lang w:val="en-US"/>
        </w:rPr>
        <w:t>,</w:t>
      </w:r>
      <w:r w:rsidR="00275191" w:rsidRPr="00F352E7">
        <w:rPr>
          <w:rFonts w:ascii="Times New Roman" w:hAnsi="Times New Roman" w:cs="Times New Roman"/>
          <w:szCs w:val="24"/>
          <w:lang w:val="en-US"/>
        </w:rPr>
        <w:t xml:space="preserve"> 2001</w:t>
      </w:r>
      <w:r w:rsidR="00DD4BE5" w:rsidRPr="00F352E7">
        <w:rPr>
          <w:rFonts w:ascii="Times New Roman" w:hAnsi="Times New Roman" w:cs="Times New Roman"/>
          <w:szCs w:val="24"/>
          <w:lang w:val="en-US"/>
        </w:rPr>
        <w:t>: 284).</w:t>
      </w:r>
    </w:p>
    <w:p w:rsidR="00897C98" w:rsidRPr="00F352E7" w:rsidRDefault="00F352E7" w:rsidP="00553129">
      <w:pPr>
        <w:spacing w:line="240" w:lineRule="auto"/>
        <w:ind w:left="0" w:right="-1" w:firstLine="0"/>
        <w:rPr>
          <w:rFonts w:ascii="Times New Roman" w:hAnsi="Times New Roman" w:cs="Times New Roman"/>
          <w:szCs w:val="24"/>
          <w:lang w:val="en-US"/>
        </w:rPr>
      </w:pPr>
      <w:r w:rsidRPr="00F352E7">
        <w:rPr>
          <w:rFonts w:ascii="Times New Roman" w:hAnsi="Times New Roman" w:cs="Times New Roman"/>
          <w:szCs w:val="24"/>
          <w:lang w:val="en-US"/>
        </w:rPr>
        <w:t xml:space="preserve">It is in these cases (and only in these) that civil law can be applied. If private rights or property are not affected, the civil liability system will not operate. This does not obviously mean that there is no environmental liability whatsoever, but that protection should be sought through other legal mechanisms established in the legal system, whether in administrative or even criminal jurisdiction </w:t>
      </w:r>
      <w:r w:rsidR="00553129" w:rsidRPr="00F352E7">
        <w:rPr>
          <w:rFonts w:ascii="Times New Roman" w:hAnsi="Times New Roman" w:cs="Times New Roman"/>
          <w:szCs w:val="24"/>
          <w:lang w:val="en-US"/>
        </w:rPr>
        <w:t>(LEYVA MOROTE, 2016: 115-116).</w:t>
      </w:r>
    </w:p>
    <w:p w:rsidR="00DD4BE5" w:rsidRPr="00263857" w:rsidRDefault="00FF12EE" w:rsidP="00E85AB5">
      <w:pPr>
        <w:pStyle w:val="Ttulo2"/>
        <w:spacing w:before="480" w:after="240" w:line="240" w:lineRule="auto"/>
        <w:ind w:left="0" w:right="0" w:firstLine="0"/>
        <w:rPr>
          <w:rFonts w:ascii="Times New Roman" w:hAnsi="Times New Roman" w:cs="Times New Roman"/>
          <w:b/>
          <w:bCs/>
          <w:i/>
          <w:iCs/>
          <w:color w:val="auto"/>
          <w:sz w:val="24"/>
          <w:szCs w:val="24"/>
          <w:lang w:val="en-US"/>
        </w:rPr>
      </w:pPr>
      <w:r w:rsidRPr="00263857">
        <w:rPr>
          <w:rFonts w:ascii="Times New Roman" w:hAnsi="Times New Roman" w:cs="Times New Roman"/>
          <w:b/>
          <w:bCs/>
          <w:i/>
          <w:iCs/>
          <w:color w:val="auto"/>
          <w:sz w:val="24"/>
          <w:szCs w:val="24"/>
          <w:lang w:val="en-US"/>
        </w:rPr>
        <w:t>2.2.</w:t>
      </w:r>
      <w:r w:rsidR="00DD4BE5" w:rsidRPr="00263857">
        <w:rPr>
          <w:rFonts w:ascii="Times New Roman" w:hAnsi="Times New Roman" w:cs="Times New Roman"/>
          <w:b/>
          <w:bCs/>
          <w:i/>
          <w:iCs/>
          <w:color w:val="auto"/>
          <w:sz w:val="24"/>
          <w:szCs w:val="24"/>
          <w:lang w:val="en-US"/>
        </w:rPr>
        <w:t xml:space="preserve"> </w:t>
      </w:r>
      <w:r w:rsidR="00263857" w:rsidRPr="00263857">
        <w:rPr>
          <w:rFonts w:ascii="Times New Roman" w:hAnsi="Times New Roman" w:cs="Times New Roman"/>
          <w:b/>
          <w:bCs/>
          <w:i/>
          <w:iCs/>
          <w:color w:val="auto"/>
          <w:sz w:val="24"/>
          <w:szCs w:val="24"/>
          <w:lang w:val="en-US"/>
        </w:rPr>
        <w:t>Subjective imputation of damages caused to the environment</w:t>
      </w:r>
    </w:p>
    <w:p w:rsidR="00484513" w:rsidRPr="00F352E7" w:rsidRDefault="00F352E7" w:rsidP="00DD4BE5">
      <w:pPr>
        <w:spacing w:line="240" w:lineRule="auto"/>
        <w:ind w:left="0" w:right="-1" w:firstLine="0"/>
        <w:rPr>
          <w:rFonts w:ascii="Times New Roman" w:hAnsi="Times New Roman" w:cs="Times New Roman"/>
          <w:szCs w:val="24"/>
          <w:lang w:val="en-US"/>
        </w:rPr>
      </w:pPr>
      <w:r w:rsidRPr="00F352E7">
        <w:rPr>
          <w:rFonts w:ascii="Times New Roman" w:hAnsi="Times New Roman" w:cs="Times New Roman"/>
          <w:szCs w:val="24"/>
          <w:lang w:val="en-US"/>
        </w:rPr>
        <w:t>Our legal system includes some cases in which a system of strict civil liability is established, included in several special rules: e.g. Law 25/1964, of 29th April regulating Nuclear Energy, article 45 of which clearly establishes objective liability; Law 48/1960, of 21 July on Air Navigation, which in its article 120 establishes that "</w:t>
      </w:r>
      <w:r w:rsidRPr="006178C3">
        <w:rPr>
          <w:rFonts w:ascii="Times New Roman" w:hAnsi="Times New Roman" w:cs="Times New Roman"/>
          <w:i/>
          <w:iCs/>
          <w:szCs w:val="24"/>
          <w:lang w:val="en-US"/>
        </w:rPr>
        <w:t>The reason for compensating has its objective basis in the accident or damage and shall proceed, up to the limits of liability established in this chapter, in any event, including that of a fortuitous accident and even when the carrier, operator or their employees justify that they acted with due diligence</w:t>
      </w:r>
      <w:r w:rsidRPr="00F352E7">
        <w:rPr>
          <w:rFonts w:ascii="Times New Roman" w:hAnsi="Times New Roman" w:cs="Times New Roman"/>
          <w:szCs w:val="24"/>
          <w:lang w:val="en-US"/>
        </w:rPr>
        <w:t>"; Law 1/1970 on Hunting, article 33 of which establishes that "</w:t>
      </w:r>
      <w:r w:rsidRPr="006178C3">
        <w:rPr>
          <w:rFonts w:ascii="Times New Roman" w:hAnsi="Times New Roman" w:cs="Times New Roman"/>
          <w:i/>
          <w:iCs/>
          <w:szCs w:val="24"/>
          <w:lang w:val="en-US"/>
        </w:rPr>
        <w:t>The reason for compensating has its objective basis in the accident or damage and shall proceed, up to the limits of liability established in this chapter, in any event, including that of a fortuitous accident and even when the carrier, operator or their employees justify that they acted with due diligence</w:t>
      </w:r>
      <w:r w:rsidRPr="00F352E7">
        <w:rPr>
          <w:rFonts w:ascii="Times New Roman" w:hAnsi="Times New Roman" w:cs="Times New Roman"/>
          <w:szCs w:val="24"/>
          <w:lang w:val="en-US"/>
        </w:rPr>
        <w:t>"; and Law 1/1970 on Hunting, article 33.5 provides that "</w:t>
      </w:r>
      <w:r w:rsidRPr="006178C3">
        <w:rPr>
          <w:rFonts w:ascii="Times New Roman" w:hAnsi="Times New Roman" w:cs="Times New Roman"/>
          <w:i/>
          <w:iCs/>
          <w:szCs w:val="24"/>
          <w:lang w:val="en-US"/>
        </w:rPr>
        <w:t>every hunter shall be obliged to compensate for any damage caused by him in the course of hunting, except where the act is due solely to the fault or negligence of the injured party or force majeure</w:t>
      </w:r>
      <w:r w:rsidRPr="00F352E7">
        <w:rPr>
          <w:rFonts w:ascii="Times New Roman" w:hAnsi="Times New Roman" w:cs="Times New Roman"/>
          <w:szCs w:val="24"/>
          <w:lang w:val="en-US"/>
        </w:rPr>
        <w:t>"</w:t>
      </w:r>
      <w:r w:rsidR="00484513" w:rsidRPr="00F352E7">
        <w:rPr>
          <w:rFonts w:ascii="Times New Roman" w:hAnsi="Times New Roman" w:cs="Times New Roman"/>
          <w:szCs w:val="24"/>
          <w:lang w:val="en-US"/>
        </w:rPr>
        <w:t>.</w:t>
      </w:r>
    </w:p>
    <w:p w:rsidR="00AD5D3C" w:rsidRPr="006178C3" w:rsidRDefault="006178C3" w:rsidP="006F618A">
      <w:pPr>
        <w:spacing w:line="240" w:lineRule="auto"/>
        <w:ind w:left="0" w:right="-1" w:firstLine="0"/>
        <w:rPr>
          <w:rFonts w:ascii="Times New Roman" w:hAnsi="Times New Roman" w:cs="Times New Roman"/>
          <w:szCs w:val="24"/>
          <w:lang w:val="en-US"/>
        </w:rPr>
      </w:pPr>
      <w:r w:rsidRPr="006178C3">
        <w:rPr>
          <w:rFonts w:ascii="Times New Roman" w:hAnsi="Times New Roman" w:cs="Times New Roman"/>
          <w:szCs w:val="24"/>
          <w:lang w:val="en-US"/>
        </w:rPr>
        <w:t>However, as a general rule, our system is based on subjective civil liability (as is the case with other legal systems in our environment, such as the French or Italian), and therefore reaches the owner of a thing that, by not taking the necessary precautions to cause a series of damages to the environment. Therefore, it is necessary the omission of the diligence required element indispensable for the emergence of the obligation to compensate</w:t>
      </w:r>
      <w:r w:rsidR="00682E3D" w:rsidRPr="006178C3">
        <w:rPr>
          <w:rFonts w:ascii="Times New Roman" w:hAnsi="Times New Roman" w:cs="Times New Roman"/>
          <w:szCs w:val="24"/>
          <w:lang w:val="en-US"/>
        </w:rPr>
        <w:t>.</w:t>
      </w:r>
      <w:r w:rsidR="00D36CDF" w:rsidRPr="006178C3">
        <w:rPr>
          <w:rFonts w:ascii="Times New Roman" w:hAnsi="Times New Roman" w:cs="Times New Roman"/>
          <w:szCs w:val="24"/>
          <w:lang w:val="en-US"/>
        </w:rPr>
        <w:t xml:space="preserve"> </w:t>
      </w:r>
    </w:p>
    <w:p w:rsidR="00D86D6F" w:rsidRPr="00180B31" w:rsidRDefault="00180B31" w:rsidP="006F618A">
      <w:pPr>
        <w:spacing w:line="240" w:lineRule="auto"/>
        <w:ind w:left="0" w:right="-1" w:firstLine="0"/>
        <w:rPr>
          <w:rFonts w:ascii="Times New Roman" w:hAnsi="Times New Roman" w:cs="Times New Roman"/>
          <w:szCs w:val="24"/>
          <w:lang w:val="en-US"/>
        </w:rPr>
      </w:pPr>
      <w:r w:rsidRPr="00180B31">
        <w:rPr>
          <w:rFonts w:ascii="Times New Roman" w:hAnsi="Times New Roman" w:cs="Times New Roman"/>
          <w:szCs w:val="24"/>
          <w:lang w:val="en-US"/>
        </w:rPr>
        <w:t xml:space="preserve">In this sense, article 1902 of the Civil Code part of the liability arising from fault or negligence </w:t>
      </w:r>
      <w:r w:rsidR="00D86D6F" w:rsidRPr="00180B31">
        <w:rPr>
          <w:rFonts w:ascii="Times New Roman" w:hAnsi="Times New Roman" w:cs="Times New Roman"/>
          <w:szCs w:val="24"/>
          <w:lang w:val="en-US"/>
        </w:rPr>
        <w:t xml:space="preserve">(LEYVA MOROTE, 2016: 116), </w:t>
      </w:r>
      <w:r w:rsidRPr="00180B31">
        <w:rPr>
          <w:rFonts w:ascii="Times New Roman" w:hAnsi="Times New Roman" w:cs="Times New Roman"/>
          <w:szCs w:val="24"/>
          <w:lang w:val="en-US"/>
        </w:rPr>
        <w:t>although this criterion tends to be softened in some cases of environmental damage, such as those provided for in article 1908 of the Civil Code, which I have already mentioned</w:t>
      </w:r>
      <w:r w:rsidR="00D86D6F" w:rsidRPr="00180B31">
        <w:rPr>
          <w:rFonts w:ascii="Times New Roman" w:hAnsi="Times New Roman" w:cs="Times New Roman"/>
          <w:szCs w:val="24"/>
          <w:lang w:val="en-US"/>
        </w:rPr>
        <w:t xml:space="preserve">. </w:t>
      </w:r>
    </w:p>
    <w:p w:rsidR="006F618A" w:rsidRPr="00180B31" w:rsidRDefault="00180B31" w:rsidP="006F618A">
      <w:pPr>
        <w:spacing w:line="240" w:lineRule="auto"/>
        <w:ind w:left="0" w:right="-1" w:firstLine="0"/>
        <w:rPr>
          <w:rFonts w:ascii="Times New Roman" w:hAnsi="Times New Roman" w:cs="Times New Roman"/>
          <w:szCs w:val="24"/>
          <w:lang w:val="en-US"/>
        </w:rPr>
      </w:pPr>
      <w:r w:rsidRPr="00180B31">
        <w:rPr>
          <w:rFonts w:ascii="Times New Roman" w:hAnsi="Times New Roman" w:cs="Times New Roman"/>
          <w:szCs w:val="24"/>
          <w:lang w:val="en-US"/>
        </w:rPr>
        <w:t xml:space="preserve">In addition, case law has progressively evolved from the original position of tort liability based on the proven fault of the tortfeasor to a system of liability based essentially on the causation of risk. One of the first resolutions to adopt this position was the STS of May 24, 1993, which in its </w:t>
      </w:r>
      <w:proofErr w:type="spellStart"/>
      <w:r w:rsidRPr="00180B31">
        <w:rPr>
          <w:rFonts w:ascii="Times New Roman" w:hAnsi="Times New Roman" w:cs="Times New Roman"/>
          <w:szCs w:val="24"/>
          <w:lang w:val="en-US"/>
        </w:rPr>
        <w:t>Fundamento</w:t>
      </w:r>
      <w:proofErr w:type="spellEnd"/>
      <w:r w:rsidRPr="00180B31">
        <w:rPr>
          <w:rFonts w:ascii="Times New Roman" w:hAnsi="Times New Roman" w:cs="Times New Roman"/>
          <w:szCs w:val="24"/>
          <w:lang w:val="en-US"/>
        </w:rPr>
        <w:t xml:space="preserve"> de Derecho 4º states that: "</w:t>
      </w:r>
      <w:r w:rsidRPr="00180B31">
        <w:rPr>
          <w:rFonts w:ascii="Times New Roman" w:hAnsi="Times New Roman" w:cs="Times New Roman"/>
          <w:i/>
          <w:iCs/>
          <w:szCs w:val="24"/>
          <w:lang w:val="en-US"/>
        </w:rPr>
        <w:t>(.....) and that is why the appreciation of the subjectivist principle has been transformed, either through the acceptance of the so-called theory of risk, or through the reversal of the burden of proof, presuming any action or omission that generates a compensable damage, without it being enough to distort it, the compliance with Regulations, since these do not alter the responsibility of those who comply with it, when the security measures and guarantees are insufficient in reality to avoid harmful events</w:t>
      </w:r>
      <w:r w:rsidRPr="00180B31">
        <w:rPr>
          <w:rFonts w:ascii="Times New Roman" w:hAnsi="Times New Roman" w:cs="Times New Roman"/>
          <w:szCs w:val="24"/>
          <w:lang w:val="en-US"/>
        </w:rPr>
        <w:t>"</w:t>
      </w:r>
      <w:r w:rsidR="005F2A0C" w:rsidRPr="00180B31">
        <w:rPr>
          <w:rFonts w:ascii="Times New Roman" w:hAnsi="Times New Roman" w:cs="Times New Roman"/>
          <w:szCs w:val="24"/>
          <w:lang w:val="en-US"/>
        </w:rPr>
        <w:t>.</w:t>
      </w:r>
    </w:p>
    <w:p w:rsidR="006F618A" w:rsidRPr="00180B31" w:rsidRDefault="00180B31" w:rsidP="006F618A">
      <w:pPr>
        <w:spacing w:line="240" w:lineRule="auto"/>
        <w:ind w:left="0" w:right="-1" w:firstLine="0"/>
        <w:rPr>
          <w:rFonts w:ascii="Times New Roman" w:eastAsiaTheme="minorHAnsi" w:hAnsi="Times New Roman" w:cs="Times New Roman"/>
          <w:color w:val="auto"/>
          <w:szCs w:val="24"/>
          <w:lang w:val="en-US" w:eastAsia="en-US"/>
        </w:rPr>
      </w:pPr>
      <w:r w:rsidRPr="00180B31">
        <w:rPr>
          <w:rFonts w:ascii="Times New Roman" w:hAnsi="Times New Roman" w:cs="Times New Roman"/>
          <w:szCs w:val="24"/>
          <w:lang w:val="en-US"/>
        </w:rPr>
        <w:lastRenderedPageBreak/>
        <w:t>Therefore, it can be said that when an activity carried out by a person or company represents a source of profit for that person or company and an additional and strange risk for the rest, whether persons or goods, the compensation for damages is configured as a kind of counterpart of the utility provided by the dangerous activity, even though the damage has been unavoidable despite having taken the prescribed technical precautions</w:t>
      </w:r>
      <w:r>
        <w:rPr>
          <w:rFonts w:ascii="Times New Roman" w:hAnsi="Times New Roman" w:cs="Times New Roman"/>
          <w:szCs w:val="24"/>
          <w:lang w:val="en-US"/>
        </w:rPr>
        <w:t xml:space="preserve"> </w:t>
      </w:r>
      <w:r w:rsidR="006F618A" w:rsidRPr="00180B31">
        <w:rPr>
          <w:rFonts w:ascii="Times New Roman" w:eastAsiaTheme="minorHAnsi" w:hAnsi="Times New Roman" w:cs="Times New Roman"/>
          <w:color w:val="auto"/>
          <w:szCs w:val="24"/>
          <w:lang w:val="en-US" w:eastAsia="en-US"/>
        </w:rPr>
        <w:t xml:space="preserve">(GONZÁLEZ HERNÁNDEZ, 2012: </w:t>
      </w:r>
      <w:r w:rsidR="00484513" w:rsidRPr="00180B31">
        <w:rPr>
          <w:rFonts w:ascii="Times New Roman" w:eastAsiaTheme="minorHAnsi" w:hAnsi="Times New Roman" w:cs="Times New Roman"/>
          <w:color w:val="auto"/>
          <w:szCs w:val="24"/>
          <w:lang w:val="en-US" w:eastAsia="en-US"/>
        </w:rPr>
        <w:t>182</w:t>
      </w:r>
      <w:r w:rsidR="006F618A" w:rsidRPr="00180B31">
        <w:rPr>
          <w:rFonts w:ascii="Times New Roman" w:eastAsiaTheme="minorHAnsi" w:hAnsi="Times New Roman" w:cs="Times New Roman"/>
          <w:color w:val="auto"/>
          <w:szCs w:val="24"/>
          <w:lang w:val="en-US" w:eastAsia="en-US"/>
        </w:rPr>
        <w:t>).</w:t>
      </w:r>
    </w:p>
    <w:p w:rsidR="00AD5D3C" w:rsidRPr="00180B31" w:rsidRDefault="00180B31" w:rsidP="00682E3D">
      <w:pPr>
        <w:spacing w:line="240" w:lineRule="auto"/>
        <w:ind w:left="0" w:right="-1" w:firstLine="0"/>
        <w:rPr>
          <w:rFonts w:ascii="Times New Roman" w:hAnsi="Times New Roman" w:cs="Times New Roman"/>
          <w:szCs w:val="24"/>
          <w:lang w:val="en-US"/>
        </w:rPr>
      </w:pPr>
      <w:r w:rsidRPr="00180B31">
        <w:rPr>
          <w:rFonts w:ascii="Times New Roman" w:hAnsi="Times New Roman" w:cs="Times New Roman"/>
          <w:szCs w:val="24"/>
          <w:lang w:val="en-US"/>
        </w:rPr>
        <w:t>Within the European Union, the "White Paper on Environmental Liability", approved by the European Commission on 9 February 2014, is worth mentioning. It opts for the adoption of a dual liability system: a strict liability regime for inherently dangerous activities and a fault-based liability regime for damage arising from non-hazardous activities. Of course, it seems a fairly reasonable option</w:t>
      </w:r>
      <w:r w:rsidR="00D86D6F" w:rsidRPr="00180B31">
        <w:rPr>
          <w:rFonts w:ascii="Times New Roman" w:hAnsi="Times New Roman" w:cs="Times New Roman"/>
          <w:szCs w:val="24"/>
          <w:lang w:val="en-US"/>
        </w:rPr>
        <w:t>.</w:t>
      </w:r>
    </w:p>
    <w:p w:rsidR="00F133B6" w:rsidRPr="00180B31" w:rsidRDefault="00180B31" w:rsidP="00682E3D">
      <w:pPr>
        <w:spacing w:line="240" w:lineRule="auto"/>
        <w:ind w:left="0" w:right="-1" w:firstLine="0"/>
        <w:rPr>
          <w:rFonts w:ascii="Times New Roman" w:hAnsi="Times New Roman" w:cs="Times New Roman"/>
          <w:szCs w:val="24"/>
          <w:lang w:val="en-US"/>
        </w:rPr>
      </w:pPr>
      <w:r w:rsidRPr="00180B31">
        <w:rPr>
          <w:rFonts w:ascii="Times New Roman" w:hAnsi="Times New Roman" w:cs="Times New Roman"/>
          <w:szCs w:val="24"/>
          <w:lang w:val="en-US"/>
        </w:rPr>
        <w:t xml:space="preserve">In any case, the predictability of the damage is essential for the existence of fault. In fact, it is the element that allows us to distinguish fault from fortuitous case: in fault, the damage can be foreseen and avoided, whereas in the fortuitous case there is no such predictability. </w:t>
      </w:r>
      <w:r w:rsidR="00682E3D" w:rsidRPr="00180B31">
        <w:rPr>
          <w:rFonts w:ascii="Times New Roman" w:hAnsi="Times New Roman" w:cs="Times New Roman"/>
          <w:szCs w:val="24"/>
          <w:lang w:val="en-US"/>
        </w:rPr>
        <w:t>(D</w:t>
      </w:r>
      <w:r w:rsidR="00275191" w:rsidRPr="00180B31">
        <w:rPr>
          <w:rFonts w:ascii="Times New Roman" w:hAnsi="Times New Roman" w:cs="Times New Roman"/>
          <w:szCs w:val="24"/>
          <w:lang w:val="en-US"/>
        </w:rPr>
        <w:t>ÍEZ-PICAZO Y PONCE DE LEÓN</w:t>
      </w:r>
      <w:r w:rsidR="00682E3D" w:rsidRPr="00180B31">
        <w:rPr>
          <w:rFonts w:ascii="Times New Roman" w:hAnsi="Times New Roman" w:cs="Times New Roman"/>
          <w:szCs w:val="24"/>
          <w:lang w:val="en-US"/>
        </w:rPr>
        <w:t xml:space="preserve">, </w:t>
      </w:r>
      <w:r w:rsidR="00275191" w:rsidRPr="00180B31">
        <w:rPr>
          <w:rFonts w:ascii="Times New Roman" w:hAnsi="Times New Roman" w:cs="Times New Roman"/>
          <w:szCs w:val="24"/>
          <w:lang w:val="en-US"/>
        </w:rPr>
        <w:t>1999</w:t>
      </w:r>
      <w:r w:rsidR="00682E3D" w:rsidRPr="00180B31">
        <w:rPr>
          <w:rFonts w:ascii="Times New Roman" w:hAnsi="Times New Roman" w:cs="Times New Roman"/>
          <w:szCs w:val="24"/>
          <w:lang w:val="en-US"/>
        </w:rPr>
        <w:t>: 361</w:t>
      </w:r>
      <w:r w:rsidR="007C439D" w:rsidRPr="00180B31">
        <w:rPr>
          <w:rFonts w:ascii="Times New Roman" w:hAnsi="Times New Roman" w:cs="Times New Roman"/>
          <w:szCs w:val="24"/>
          <w:lang w:val="en-US"/>
        </w:rPr>
        <w:t>; y L</w:t>
      </w:r>
      <w:r w:rsidR="00275191" w:rsidRPr="00180B31">
        <w:rPr>
          <w:rFonts w:ascii="Times New Roman" w:hAnsi="Times New Roman" w:cs="Times New Roman"/>
          <w:szCs w:val="24"/>
          <w:lang w:val="en-US"/>
        </w:rPr>
        <w:t>ÓPEZ MESA</w:t>
      </w:r>
      <w:r w:rsidR="007C439D" w:rsidRPr="00180B31">
        <w:rPr>
          <w:rFonts w:ascii="Times New Roman" w:hAnsi="Times New Roman" w:cs="Times New Roman"/>
          <w:szCs w:val="24"/>
          <w:lang w:val="en-US"/>
        </w:rPr>
        <w:t>, 2006: 645</w:t>
      </w:r>
      <w:r w:rsidR="00682E3D" w:rsidRPr="00180B31">
        <w:rPr>
          <w:rFonts w:ascii="Times New Roman" w:hAnsi="Times New Roman" w:cs="Times New Roman"/>
          <w:szCs w:val="24"/>
          <w:lang w:val="en-US"/>
        </w:rPr>
        <w:t>)</w:t>
      </w:r>
      <w:r w:rsidR="00D36CDF" w:rsidRPr="00180B31">
        <w:rPr>
          <w:rFonts w:ascii="Times New Roman" w:hAnsi="Times New Roman" w:cs="Times New Roman"/>
          <w:szCs w:val="24"/>
          <w:lang w:val="en-US"/>
        </w:rPr>
        <w:t xml:space="preserve">. </w:t>
      </w:r>
      <w:r w:rsidRPr="00180B31">
        <w:rPr>
          <w:rFonts w:ascii="Times New Roman" w:hAnsi="Times New Roman" w:cs="Times New Roman"/>
          <w:szCs w:val="24"/>
          <w:lang w:val="en-US"/>
        </w:rPr>
        <w:t xml:space="preserve">On the other hand, the predictability of the result must be assessed in accordance with the personal circumstances of the tortfeasor, and in particular his age and maturity </w:t>
      </w:r>
      <w:r w:rsidR="00CA1752" w:rsidRPr="00180B31">
        <w:rPr>
          <w:rFonts w:ascii="Times New Roman" w:hAnsi="Times New Roman" w:cs="Times New Roman"/>
          <w:szCs w:val="24"/>
          <w:lang w:val="en-US"/>
        </w:rPr>
        <w:t>(</w:t>
      </w:r>
      <w:r w:rsidR="00275191" w:rsidRPr="00180B31">
        <w:rPr>
          <w:rFonts w:ascii="Times New Roman" w:hAnsi="Times New Roman" w:cs="Times New Roman"/>
          <w:szCs w:val="24"/>
          <w:lang w:val="en-US"/>
        </w:rPr>
        <w:t>REGLERO CAMPOS</w:t>
      </w:r>
      <w:r w:rsidR="00CA1752" w:rsidRPr="00180B31">
        <w:rPr>
          <w:rFonts w:ascii="Times New Roman" w:hAnsi="Times New Roman" w:cs="Times New Roman"/>
          <w:szCs w:val="24"/>
          <w:lang w:val="en-US"/>
        </w:rPr>
        <w:t xml:space="preserve">, </w:t>
      </w:r>
      <w:r w:rsidR="00275191" w:rsidRPr="00180B31">
        <w:rPr>
          <w:rFonts w:ascii="Times New Roman" w:hAnsi="Times New Roman" w:cs="Times New Roman"/>
          <w:szCs w:val="24"/>
          <w:lang w:val="en-US"/>
        </w:rPr>
        <w:t>2008</w:t>
      </w:r>
      <w:r w:rsidR="00CA1752" w:rsidRPr="00180B31">
        <w:rPr>
          <w:rFonts w:ascii="Times New Roman" w:hAnsi="Times New Roman" w:cs="Times New Roman"/>
          <w:szCs w:val="24"/>
          <w:lang w:val="en-US"/>
        </w:rPr>
        <w:t>: 287)</w:t>
      </w:r>
      <w:r w:rsidR="00D36CDF" w:rsidRPr="00180B31">
        <w:rPr>
          <w:rFonts w:ascii="Times New Roman" w:hAnsi="Times New Roman" w:cs="Times New Roman"/>
          <w:szCs w:val="24"/>
          <w:lang w:val="en-US"/>
        </w:rPr>
        <w:t xml:space="preserve">. </w:t>
      </w:r>
    </w:p>
    <w:p w:rsidR="00D36CDF" w:rsidRPr="00263857" w:rsidRDefault="00CA1752" w:rsidP="00E85AB5">
      <w:pPr>
        <w:pStyle w:val="Ttulo2"/>
        <w:spacing w:before="480" w:after="240" w:line="240" w:lineRule="auto"/>
        <w:ind w:left="0" w:right="0" w:firstLine="0"/>
        <w:rPr>
          <w:rFonts w:ascii="Times New Roman" w:hAnsi="Times New Roman" w:cs="Times New Roman"/>
          <w:b/>
          <w:bCs/>
          <w:i/>
          <w:iCs/>
          <w:color w:val="auto"/>
          <w:sz w:val="24"/>
          <w:szCs w:val="24"/>
          <w:lang w:val="en-US"/>
        </w:rPr>
      </w:pPr>
      <w:r w:rsidRPr="00263857">
        <w:rPr>
          <w:rFonts w:ascii="Times New Roman" w:hAnsi="Times New Roman" w:cs="Times New Roman"/>
          <w:b/>
          <w:bCs/>
          <w:i/>
          <w:iCs/>
          <w:color w:val="auto"/>
          <w:sz w:val="24"/>
          <w:szCs w:val="24"/>
          <w:lang w:val="en-US"/>
        </w:rPr>
        <w:t xml:space="preserve">2.3. </w:t>
      </w:r>
      <w:r w:rsidR="00263857" w:rsidRPr="00263857">
        <w:rPr>
          <w:rFonts w:ascii="Times New Roman" w:hAnsi="Times New Roman" w:cs="Times New Roman"/>
          <w:b/>
          <w:bCs/>
          <w:i/>
          <w:iCs/>
          <w:color w:val="auto"/>
          <w:sz w:val="24"/>
          <w:szCs w:val="24"/>
          <w:lang w:val="en-US"/>
        </w:rPr>
        <w:t>The existence of an action or omission</w:t>
      </w:r>
    </w:p>
    <w:p w:rsidR="00281A7E" w:rsidRPr="00180B31" w:rsidRDefault="00180B31" w:rsidP="00281A7E">
      <w:pPr>
        <w:spacing w:line="240" w:lineRule="auto"/>
        <w:ind w:left="0" w:right="-1" w:firstLine="0"/>
        <w:rPr>
          <w:rFonts w:ascii="Times New Roman" w:hAnsi="Times New Roman" w:cs="Times New Roman"/>
          <w:szCs w:val="24"/>
          <w:lang w:val="en-US"/>
        </w:rPr>
      </w:pPr>
      <w:r w:rsidRPr="00180B31">
        <w:rPr>
          <w:rFonts w:ascii="Times New Roman" w:hAnsi="Times New Roman" w:cs="Times New Roman"/>
          <w:szCs w:val="24"/>
          <w:lang w:val="en-US"/>
        </w:rPr>
        <w:t xml:space="preserve">Article 1902 of the Civil Code requires for its application that there be an action or omission, which in this case, must cause damage to the environment. Therefore, the existence of an action or omission is unavoidable for civil liability to be demanded </w:t>
      </w:r>
      <w:r w:rsidR="00B43D9A" w:rsidRPr="00180B31">
        <w:rPr>
          <w:rFonts w:ascii="Times New Roman" w:hAnsi="Times New Roman" w:cs="Times New Roman"/>
          <w:szCs w:val="24"/>
          <w:lang w:val="en-US"/>
        </w:rPr>
        <w:t>(</w:t>
      </w:r>
      <w:r w:rsidR="00275191" w:rsidRPr="00180B31">
        <w:rPr>
          <w:rFonts w:ascii="Times New Roman" w:hAnsi="Times New Roman" w:cs="Times New Roman"/>
          <w:szCs w:val="24"/>
          <w:lang w:val="en-US"/>
        </w:rPr>
        <w:t>PASCUAL ESTEVILL</w:t>
      </w:r>
      <w:r w:rsidR="00B43D9A" w:rsidRPr="00180B31">
        <w:rPr>
          <w:rFonts w:ascii="Times New Roman" w:hAnsi="Times New Roman" w:cs="Times New Roman"/>
          <w:szCs w:val="24"/>
          <w:lang w:val="en-US"/>
        </w:rPr>
        <w:t xml:space="preserve">, </w:t>
      </w:r>
      <w:r w:rsidR="00275191" w:rsidRPr="00180B31">
        <w:rPr>
          <w:rFonts w:ascii="Times New Roman" w:hAnsi="Times New Roman" w:cs="Times New Roman"/>
          <w:szCs w:val="24"/>
          <w:lang w:val="en-US"/>
        </w:rPr>
        <w:t>1995</w:t>
      </w:r>
      <w:r w:rsidR="00B43D9A" w:rsidRPr="00180B31">
        <w:rPr>
          <w:rFonts w:ascii="Times New Roman" w:hAnsi="Times New Roman" w:cs="Times New Roman"/>
          <w:szCs w:val="24"/>
          <w:lang w:val="en-US"/>
        </w:rPr>
        <w:t>: 861)</w:t>
      </w:r>
      <w:r w:rsidR="00D36CDF" w:rsidRPr="00180B31">
        <w:rPr>
          <w:rFonts w:ascii="Times New Roman" w:hAnsi="Times New Roman" w:cs="Times New Roman"/>
          <w:szCs w:val="24"/>
          <w:lang w:val="en-US"/>
        </w:rPr>
        <w:t xml:space="preserve">. </w:t>
      </w:r>
      <w:r w:rsidRPr="00180B31">
        <w:rPr>
          <w:rFonts w:ascii="Times New Roman" w:hAnsi="Times New Roman" w:cs="Times New Roman"/>
          <w:szCs w:val="24"/>
          <w:lang w:val="en-US"/>
        </w:rPr>
        <w:t>So, once the existence of a damage has been established, it will be necessary to identify the action or omission that has caused it</w:t>
      </w:r>
      <w:r>
        <w:rPr>
          <w:rFonts w:ascii="Times New Roman" w:hAnsi="Times New Roman" w:cs="Times New Roman"/>
          <w:szCs w:val="24"/>
          <w:lang w:val="en-US"/>
        </w:rPr>
        <w:t xml:space="preserve"> </w:t>
      </w:r>
      <w:r w:rsidR="00B43D9A" w:rsidRPr="00180B31">
        <w:rPr>
          <w:rFonts w:ascii="Times New Roman" w:hAnsi="Times New Roman" w:cs="Times New Roman"/>
          <w:szCs w:val="24"/>
          <w:lang w:val="en-US"/>
        </w:rPr>
        <w:t>(</w:t>
      </w:r>
      <w:r w:rsidR="00275191" w:rsidRPr="00180B31">
        <w:rPr>
          <w:rFonts w:ascii="Times New Roman" w:hAnsi="Times New Roman" w:cs="Times New Roman"/>
          <w:szCs w:val="24"/>
          <w:lang w:val="en-US"/>
        </w:rPr>
        <w:t>DE MIGUEL PERALES</w:t>
      </w:r>
      <w:r w:rsidR="00B43D9A" w:rsidRPr="00180B31">
        <w:rPr>
          <w:rFonts w:ascii="Times New Roman" w:hAnsi="Times New Roman" w:cs="Times New Roman"/>
          <w:szCs w:val="24"/>
          <w:lang w:val="en-US"/>
        </w:rPr>
        <w:t>,</w:t>
      </w:r>
      <w:r w:rsidR="00275191" w:rsidRPr="00180B31">
        <w:rPr>
          <w:rFonts w:ascii="Times New Roman" w:hAnsi="Times New Roman" w:cs="Times New Roman"/>
          <w:szCs w:val="24"/>
          <w:lang w:val="en-US"/>
        </w:rPr>
        <w:t xml:space="preserve"> 2000</w:t>
      </w:r>
      <w:r w:rsidR="00B43D9A" w:rsidRPr="00180B31">
        <w:rPr>
          <w:rFonts w:ascii="Times New Roman" w:hAnsi="Times New Roman" w:cs="Times New Roman"/>
          <w:szCs w:val="24"/>
          <w:lang w:val="en-US"/>
        </w:rPr>
        <w:t>: 76 y 78)</w:t>
      </w:r>
      <w:r w:rsidR="00D36CDF" w:rsidRPr="00180B31">
        <w:rPr>
          <w:rFonts w:ascii="Times New Roman" w:hAnsi="Times New Roman" w:cs="Times New Roman"/>
          <w:szCs w:val="24"/>
          <w:lang w:val="en-US"/>
        </w:rPr>
        <w:t xml:space="preserve">.  </w:t>
      </w:r>
    </w:p>
    <w:p w:rsidR="00D36CDF" w:rsidRPr="00180B31" w:rsidRDefault="00180B31" w:rsidP="00E85AB5">
      <w:pPr>
        <w:spacing w:line="240" w:lineRule="auto"/>
        <w:ind w:left="0" w:right="-1" w:firstLine="0"/>
        <w:rPr>
          <w:rFonts w:ascii="Times New Roman" w:hAnsi="Times New Roman" w:cs="Times New Roman"/>
          <w:szCs w:val="24"/>
          <w:lang w:val="en-US"/>
        </w:rPr>
      </w:pPr>
      <w:r w:rsidRPr="00180B31">
        <w:rPr>
          <w:rFonts w:ascii="Times New Roman" w:hAnsi="Times New Roman" w:cs="Times New Roman"/>
          <w:szCs w:val="24"/>
          <w:lang w:val="en-US"/>
        </w:rPr>
        <w:t>As for the action, it can be defined as any action that immediately or immediately causes the damage to be compensated</w:t>
      </w:r>
      <w:r>
        <w:rPr>
          <w:rFonts w:ascii="Times New Roman" w:hAnsi="Times New Roman" w:cs="Times New Roman"/>
          <w:szCs w:val="24"/>
          <w:lang w:val="en-US"/>
        </w:rPr>
        <w:t xml:space="preserve"> </w:t>
      </w:r>
      <w:r w:rsidR="00281A7E" w:rsidRPr="00180B31">
        <w:rPr>
          <w:rFonts w:ascii="Times New Roman" w:hAnsi="Times New Roman" w:cs="Times New Roman"/>
          <w:szCs w:val="24"/>
          <w:lang w:val="en-US"/>
        </w:rPr>
        <w:t>(</w:t>
      </w:r>
      <w:r w:rsidR="00275191" w:rsidRPr="00180B31">
        <w:rPr>
          <w:rFonts w:ascii="Times New Roman" w:hAnsi="Times New Roman" w:cs="Times New Roman"/>
          <w:szCs w:val="24"/>
          <w:lang w:val="en-US"/>
        </w:rPr>
        <w:t>ROCA TRÍAS</w:t>
      </w:r>
      <w:r w:rsidR="00281A7E" w:rsidRPr="00180B31">
        <w:rPr>
          <w:rFonts w:ascii="Times New Roman" w:hAnsi="Times New Roman" w:cs="Times New Roman"/>
          <w:szCs w:val="24"/>
          <w:lang w:val="en-US"/>
        </w:rPr>
        <w:t xml:space="preserve">, </w:t>
      </w:r>
      <w:r w:rsidR="00275191" w:rsidRPr="00180B31">
        <w:rPr>
          <w:rFonts w:ascii="Times New Roman" w:hAnsi="Times New Roman" w:cs="Times New Roman"/>
          <w:szCs w:val="24"/>
          <w:lang w:val="en-US"/>
        </w:rPr>
        <w:t>2009</w:t>
      </w:r>
      <w:r w:rsidR="00281A7E" w:rsidRPr="00180B31">
        <w:rPr>
          <w:rFonts w:ascii="Times New Roman" w:hAnsi="Times New Roman" w:cs="Times New Roman"/>
          <w:szCs w:val="24"/>
          <w:lang w:val="en-US"/>
        </w:rPr>
        <w:t xml:space="preserve">: 63; y </w:t>
      </w:r>
      <w:r w:rsidR="00275191" w:rsidRPr="00180B31">
        <w:rPr>
          <w:rFonts w:ascii="Times New Roman" w:hAnsi="Times New Roman" w:cs="Times New Roman"/>
          <w:szCs w:val="24"/>
          <w:lang w:val="en-US"/>
        </w:rPr>
        <w:t>SANTOS BRIZ</w:t>
      </w:r>
      <w:r w:rsidR="00281A7E" w:rsidRPr="00180B31">
        <w:rPr>
          <w:rFonts w:ascii="Times New Roman" w:hAnsi="Times New Roman" w:cs="Times New Roman"/>
          <w:szCs w:val="24"/>
          <w:lang w:val="en-US"/>
        </w:rPr>
        <w:t xml:space="preserve">, </w:t>
      </w:r>
      <w:r w:rsidR="00416CD4" w:rsidRPr="00180B31">
        <w:rPr>
          <w:rFonts w:ascii="Times New Roman" w:hAnsi="Times New Roman" w:cs="Times New Roman"/>
          <w:szCs w:val="24"/>
          <w:lang w:val="en-US"/>
        </w:rPr>
        <w:t>1984</w:t>
      </w:r>
      <w:r w:rsidR="00281A7E" w:rsidRPr="00180B31">
        <w:rPr>
          <w:rFonts w:ascii="Times New Roman" w:hAnsi="Times New Roman" w:cs="Times New Roman"/>
          <w:szCs w:val="24"/>
          <w:lang w:val="en-US"/>
        </w:rPr>
        <w:t>: 102)</w:t>
      </w:r>
      <w:r w:rsidR="00D36CDF" w:rsidRPr="00180B31">
        <w:rPr>
          <w:rFonts w:ascii="Times New Roman" w:hAnsi="Times New Roman" w:cs="Times New Roman"/>
          <w:szCs w:val="24"/>
          <w:lang w:val="en-US"/>
        </w:rPr>
        <w:t xml:space="preserve">. </w:t>
      </w:r>
      <w:r w:rsidRPr="00180B31">
        <w:rPr>
          <w:rFonts w:ascii="Times New Roman" w:hAnsi="Times New Roman" w:cs="Times New Roman"/>
          <w:szCs w:val="24"/>
          <w:lang w:val="en-US"/>
        </w:rPr>
        <w:t xml:space="preserve">With respect to the omission, it refers to those cases in which the subject does not take all the necessary measures to avoid the production of the damage </w:t>
      </w:r>
      <w:r w:rsidR="00281A7E" w:rsidRPr="00180B31">
        <w:rPr>
          <w:rFonts w:ascii="Times New Roman" w:hAnsi="Times New Roman" w:cs="Times New Roman"/>
          <w:szCs w:val="24"/>
          <w:lang w:val="en-US"/>
        </w:rPr>
        <w:t>(</w:t>
      </w:r>
      <w:r w:rsidR="00275191" w:rsidRPr="00180B31">
        <w:rPr>
          <w:rFonts w:ascii="Times New Roman" w:hAnsi="Times New Roman" w:cs="Times New Roman"/>
          <w:szCs w:val="24"/>
          <w:lang w:val="en-US"/>
        </w:rPr>
        <w:t>LACRUZ BERDEJO</w:t>
      </w:r>
      <w:r w:rsidR="00281A7E" w:rsidRPr="00180B31">
        <w:rPr>
          <w:rFonts w:ascii="Times New Roman" w:hAnsi="Times New Roman" w:cs="Times New Roman"/>
          <w:szCs w:val="24"/>
          <w:lang w:val="en-US"/>
        </w:rPr>
        <w:t xml:space="preserve">, </w:t>
      </w:r>
      <w:r w:rsidR="00416CD4" w:rsidRPr="00180B31">
        <w:rPr>
          <w:rFonts w:ascii="Times New Roman" w:hAnsi="Times New Roman" w:cs="Times New Roman"/>
          <w:szCs w:val="24"/>
          <w:lang w:val="en-US"/>
        </w:rPr>
        <w:t>2009</w:t>
      </w:r>
      <w:r w:rsidR="00281A7E" w:rsidRPr="00180B31">
        <w:rPr>
          <w:rFonts w:ascii="Times New Roman" w:hAnsi="Times New Roman" w:cs="Times New Roman"/>
          <w:szCs w:val="24"/>
          <w:lang w:val="en-US"/>
        </w:rPr>
        <w:t>: 446)</w:t>
      </w:r>
      <w:r w:rsidR="00D36CDF" w:rsidRPr="00180B31">
        <w:rPr>
          <w:rFonts w:ascii="Times New Roman" w:hAnsi="Times New Roman" w:cs="Times New Roman"/>
          <w:szCs w:val="24"/>
          <w:lang w:val="en-US"/>
        </w:rPr>
        <w:t xml:space="preserve">.  </w:t>
      </w:r>
      <w:r w:rsidR="00D36CDF" w:rsidRPr="00180B31">
        <w:rPr>
          <w:rFonts w:ascii="Times New Roman" w:hAnsi="Times New Roman" w:cs="Times New Roman"/>
          <w:color w:val="FF0000"/>
          <w:szCs w:val="24"/>
          <w:lang w:val="en-US"/>
        </w:rPr>
        <w:t xml:space="preserve"> </w:t>
      </w:r>
    </w:p>
    <w:p w:rsidR="00634DA6" w:rsidRPr="00180B31" w:rsidRDefault="00634DA6" w:rsidP="00F15181">
      <w:pPr>
        <w:pStyle w:val="Ttulo2"/>
        <w:spacing w:after="240" w:line="240" w:lineRule="auto"/>
        <w:ind w:left="0" w:right="0" w:firstLine="0"/>
        <w:rPr>
          <w:rFonts w:ascii="Times New Roman" w:hAnsi="Times New Roman" w:cs="Times New Roman"/>
          <w:b/>
          <w:bCs/>
          <w:i/>
          <w:iCs/>
          <w:color w:val="auto"/>
          <w:sz w:val="24"/>
          <w:szCs w:val="24"/>
          <w:lang w:val="en-US"/>
        </w:rPr>
      </w:pPr>
      <w:r w:rsidRPr="00180B31">
        <w:rPr>
          <w:rFonts w:ascii="Times New Roman" w:hAnsi="Times New Roman" w:cs="Times New Roman"/>
          <w:b/>
          <w:bCs/>
          <w:i/>
          <w:iCs/>
          <w:color w:val="auto"/>
          <w:sz w:val="24"/>
          <w:szCs w:val="24"/>
          <w:lang w:val="en-US"/>
        </w:rPr>
        <w:t xml:space="preserve">2.4. </w:t>
      </w:r>
      <w:r w:rsidR="00263857" w:rsidRPr="00180B31">
        <w:rPr>
          <w:rFonts w:ascii="Times New Roman" w:hAnsi="Times New Roman" w:cs="Times New Roman"/>
          <w:b/>
          <w:bCs/>
          <w:i/>
          <w:iCs/>
          <w:color w:val="auto"/>
          <w:sz w:val="24"/>
          <w:szCs w:val="24"/>
          <w:lang w:val="en-US"/>
        </w:rPr>
        <w:t>The existence of damage</w:t>
      </w:r>
    </w:p>
    <w:p w:rsidR="008A724C" w:rsidRPr="00180B31" w:rsidRDefault="00180B31" w:rsidP="008A724C">
      <w:pPr>
        <w:spacing w:line="240" w:lineRule="auto"/>
        <w:ind w:left="0" w:right="-1" w:firstLine="0"/>
        <w:rPr>
          <w:rFonts w:ascii="Times New Roman" w:hAnsi="Times New Roman" w:cs="Times New Roman"/>
          <w:szCs w:val="24"/>
          <w:lang w:val="en-US"/>
        </w:rPr>
      </w:pPr>
      <w:r w:rsidRPr="00180B31">
        <w:rPr>
          <w:rFonts w:ascii="Times New Roman" w:hAnsi="Times New Roman" w:cs="Times New Roman"/>
          <w:szCs w:val="24"/>
          <w:lang w:val="en-US"/>
        </w:rPr>
        <w:t xml:space="preserve">In order to be able to claim civil liability it is unavoidable that damage has occurred, otherwise the obligation to make reparation would be meaningless </w:t>
      </w:r>
      <w:r w:rsidR="00634DA6" w:rsidRPr="00180B31">
        <w:rPr>
          <w:rFonts w:ascii="Times New Roman" w:hAnsi="Times New Roman" w:cs="Times New Roman"/>
          <w:szCs w:val="24"/>
          <w:lang w:val="en-US"/>
        </w:rPr>
        <w:t>(</w:t>
      </w:r>
      <w:r w:rsidR="00CE49ED" w:rsidRPr="00180B31">
        <w:rPr>
          <w:rFonts w:ascii="Times New Roman" w:hAnsi="Times New Roman" w:cs="Times New Roman"/>
          <w:szCs w:val="24"/>
          <w:lang w:val="en-US"/>
        </w:rPr>
        <w:t>PASCUAL ESTEVILL, 1995</w:t>
      </w:r>
      <w:r w:rsidR="00634DA6" w:rsidRPr="00180B31">
        <w:rPr>
          <w:rFonts w:ascii="Times New Roman" w:hAnsi="Times New Roman" w:cs="Times New Roman"/>
          <w:szCs w:val="24"/>
          <w:lang w:val="en-US"/>
        </w:rPr>
        <w:t>: 865</w:t>
      </w:r>
      <w:r w:rsidR="00265508" w:rsidRPr="00180B31">
        <w:rPr>
          <w:rFonts w:ascii="Times New Roman" w:hAnsi="Times New Roman" w:cs="Times New Roman"/>
          <w:szCs w:val="24"/>
          <w:lang w:val="en-US"/>
        </w:rPr>
        <w:t>;</w:t>
      </w:r>
      <w:r w:rsidR="00AB1E5B" w:rsidRPr="00180B31">
        <w:rPr>
          <w:rFonts w:ascii="Times New Roman" w:hAnsi="Times New Roman" w:cs="Times New Roman"/>
          <w:szCs w:val="24"/>
          <w:lang w:val="en-US"/>
        </w:rPr>
        <w:t xml:space="preserve"> LOZANO CUTANDA, 2005: 13;</w:t>
      </w:r>
      <w:r w:rsidR="00265508" w:rsidRPr="00180B31">
        <w:rPr>
          <w:rFonts w:ascii="Times New Roman" w:hAnsi="Times New Roman" w:cs="Times New Roman"/>
          <w:szCs w:val="24"/>
          <w:lang w:val="en-US"/>
        </w:rPr>
        <w:t xml:space="preserve"> y AMAT LLOMBART, 2008: 27</w:t>
      </w:r>
      <w:r w:rsidR="00634DA6" w:rsidRPr="00180B31">
        <w:rPr>
          <w:rFonts w:ascii="Times New Roman" w:hAnsi="Times New Roman" w:cs="Times New Roman"/>
          <w:szCs w:val="24"/>
          <w:lang w:val="en-US"/>
        </w:rPr>
        <w:t>)</w:t>
      </w:r>
      <w:r w:rsidR="00D36CDF" w:rsidRPr="00180B31">
        <w:rPr>
          <w:rFonts w:ascii="Times New Roman" w:hAnsi="Times New Roman" w:cs="Times New Roman"/>
          <w:szCs w:val="24"/>
          <w:lang w:val="en-US"/>
        </w:rPr>
        <w:t xml:space="preserve">. </w:t>
      </w:r>
      <w:r w:rsidRPr="00180B31">
        <w:rPr>
          <w:rFonts w:ascii="Times New Roman" w:hAnsi="Times New Roman" w:cs="Times New Roman"/>
          <w:szCs w:val="24"/>
          <w:lang w:val="en-US"/>
        </w:rPr>
        <w:t>In fact, this is expressly required by article 1902 of the Civil Code: "</w:t>
      </w:r>
      <w:r w:rsidRPr="007B2C49">
        <w:rPr>
          <w:rFonts w:ascii="Times New Roman" w:hAnsi="Times New Roman" w:cs="Times New Roman"/>
          <w:i/>
          <w:iCs/>
          <w:szCs w:val="24"/>
          <w:lang w:val="en-US"/>
        </w:rPr>
        <w:t>anyone who by act or omission causes damage to another</w:t>
      </w:r>
      <w:r w:rsidRPr="00180B31">
        <w:rPr>
          <w:rFonts w:ascii="Times New Roman" w:hAnsi="Times New Roman" w:cs="Times New Roman"/>
          <w:szCs w:val="24"/>
          <w:lang w:val="en-US"/>
        </w:rPr>
        <w:t>". In this way, the damage becomes the central axis on which the issue of liability revolves</w:t>
      </w:r>
      <w:r w:rsidR="008A724C" w:rsidRPr="00180B31">
        <w:rPr>
          <w:rFonts w:ascii="Times New Roman" w:hAnsi="Times New Roman" w:cs="Times New Roman"/>
          <w:szCs w:val="24"/>
          <w:lang w:val="en-US"/>
        </w:rPr>
        <w:t>.</w:t>
      </w:r>
    </w:p>
    <w:p w:rsidR="00634DA6" w:rsidRPr="00587681" w:rsidRDefault="00587681" w:rsidP="00634DA6">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xml:space="preserve">The concept of damage includes both damage that affects the health of the injured person and damage that causes injury to the property of that person </w:t>
      </w:r>
      <w:r w:rsidR="00634DA6" w:rsidRPr="00587681">
        <w:rPr>
          <w:rFonts w:ascii="Times New Roman" w:hAnsi="Times New Roman" w:cs="Times New Roman"/>
          <w:szCs w:val="24"/>
          <w:lang w:val="en-US"/>
        </w:rPr>
        <w:t xml:space="preserve">(SÁNCHEZ-FRIERA GONZÁLEZ, </w:t>
      </w:r>
      <w:r w:rsidR="00CE49ED" w:rsidRPr="00587681">
        <w:rPr>
          <w:rFonts w:ascii="Times New Roman" w:hAnsi="Times New Roman" w:cs="Times New Roman"/>
          <w:szCs w:val="24"/>
          <w:lang w:val="en-US"/>
        </w:rPr>
        <w:t>1995</w:t>
      </w:r>
      <w:r w:rsidR="00634DA6" w:rsidRPr="00587681">
        <w:rPr>
          <w:rFonts w:ascii="Times New Roman" w:hAnsi="Times New Roman" w:cs="Times New Roman"/>
          <w:szCs w:val="24"/>
          <w:lang w:val="en-US"/>
        </w:rPr>
        <w:t>: 230).</w:t>
      </w:r>
    </w:p>
    <w:p w:rsidR="00587681" w:rsidRDefault="00587681" w:rsidP="008A4FED">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lastRenderedPageBreak/>
        <w:t>For the rest, damage to the environment presents a series of particular characteristics (CABANILLAS SÁNCHEZ, 1988: 35), which allows us to distinguish them from other types of damage:</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It's irreversible damage.</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They are damages that are often linked to technological progress.</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It is damage that occurs because pollution has cumulative and synergistic effects that cause pollution to add to and accumulate among them, and accumulation along the food chain can have catastrophic consequences.</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xml:space="preserve">- The effects of such damage are often manifested beyond the </w:t>
      </w:r>
      <w:proofErr w:type="spellStart"/>
      <w:r w:rsidRPr="00587681">
        <w:rPr>
          <w:rFonts w:ascii="Times New Roman" w:hAnsi="Times New Roman" w:cs="Times New Roman"/>
          <w:szCs w:val="24"/>
          <w:lang w:val="en-US"/>
        </w:rPr>
        <w:t>neighbourhood</w:t>
      </w:r>
      <w:proofErr w:type="spellEnd"/>
      <w:r w:rsidRPr="00587681">
        <w:rPr>
          <w:rFonts w:ascii="Times New Roman" w:hAnsi="Times New Roman" w:cs="Times New Roman"/>
          <w:szCs w:val="24"/>
          <w:lang w:val="en-US"/>
        </w:rPr>
        <w:t xml:space="preserve"> (river effects under water pollution, acid rain due to long-range atmospheric transport).</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They are diffuse damages in their manifestation (air, radioactivity, water pollution) and in the establishment of the causality relationship.</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These are damages whose damages are more dispersed or diffuse. The fact of having this characteristic does not imply that they are not concrete or legally perceptible.</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They are repercussions, insofar as they imply aggressions mainly to a natural element and by rebound to the individual rights.</w:t>
      </w:r>
    </w:p>
    <w:p w:rsid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Collective interests are neither exclusive nor exclusive in relation to individuals, but shared and converging within a group or group. In short, environmental damage is: continuous, cumulative, irreversible, transboundary and affects everyone (flora, fauna, environment, people). Hence, the damages caused must be taken into account in order to know when the statute of limitations for civil actions for damages begins.</w:t>
      </w:r>
    </w:p>
    <w:p w:rsidR="00CE3722" w:rsidRPr="004A37DD" w:rsidRDefault="00634DA6" w:rsidP="00E85AB5">
      <w:pPr>
        <w:pStyle w:val="Ttulo2"/>
        <w:spacing w:before="480" w:after="240" w:line="240" w:lineRule="auto"/>
        <w:ind w:left="0" w:right="0" w:firstLine="0"/>
        <w:rPr>
          <w:rFonts w:ascii="Times New Roman" w:hAnsi="Times New Roman" w:cs="Times New Roman"/>
          <w:b/>
          <w:bCs/>
          <w:i/>
          <w:iCs/>
          <w:color w:val="auto"/>
          <w:sz w:val="24"/>
          <w:szCs w:val="24"/>
          <w:lang w:val="en-US"/>
        </w:rPr>
      </w:pPr>
      <w:r w:rsidRPr="004A37DD">
        <w:rPr>
          <w:rFonts w:ascii="Times New Roman" w:hAnsi="Times New Roman" w:cs="Times New Roman"/>
          <w:b/>
          <w:bCs/>
          <w:i/>
          <w:iCs/>
          <w:color w:val="auto"/>
          <w:sz w:val="24"/>
          <w:szCs w:val="24"/>
          <w:lang w:val="en-US"/>
        </w:rPr>
        <w:t xml:space="preserve">2.5. </w:t>
      </w:r>
      <w:r w:rsidR="004A37DD" w:rsidRPr="004A37DD">
        <w:rPr>
          <w:rFonts w:ascii="Times New Roman" w:hAnsi="Times New Roman" w:cs="Times New Roman"/>
          <w:b/>
          <w:bCs/>
          <w:i/>
          <w:iCs/>
          <w:color w:val="auto"/>
          <w:sz w:val="24"/>
          <w:szCs w:val="24"/>
          <w:lang w:val="en-US"/>
        </w:rPr>
        <w:t>The existence of a causal link between the action or omission and the damage caused</w:t>
      </w:r>
    </w:p>
    <w:p w:rsidR="00D36CDF" w:rsidRPr="00587681" w:rsidRDefault="00587681" w:rsidP="00BD266A">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As is clear from article 1902 of the Civil Code, there must be a cause-effect relationship between the action or omission and the harmful result, otherwise civil liability could not be claimed for such damage. The problem is that on many occasions this causal relationship is difficult to prove, since the contamination is not usually due to an isolated cause, but to the confluence of several, which in many cases are difficult to individualize (CABANILLAS SÁNCHEZ, 2000: 39; and FERNÁNDEZ APARICIO, 1999: 1107). Therefore, in order to determine the existence of a causal link between the action or omission and the production of the damage, a probability criterion is used (NAVARRO MENDIZÁBAL and YANGUAS MONTERO, 2010: 243; SERRANO GÓMEZ, 2001: 287; and ROGEL VIDE, 1977: 68). In fact, this is the option that our Supreme Court seems to opt for (STS of 30 June 2000).</w:t>
      </w:r>
    </w:p>
    <w:p w:rsidR="001A25F6" w:rsidRPr="00587681" w:rsidRDefault="001A25F6" w:rsidP="001A25F6">
      <w:pPr>
        <w:pStyle w:val="Ttulo1"/>
        <w:spacing w:before="480" w:after="120"/>
        <w:ind w:left="0" w:right="1695" w:firstLine="0"/>
        <w:rPr>
          <w:rFonts w:ascii="Times New Roman" w:hAnsi="Times New Roman" w:cs="Times New Roman"/>
          <w:b/>
          <w:bCs/>
          <w:color w:val="auto"/>
          <w:sz w:val="24"/>
          <w:szCs w:val="24"/>
          <w:lang w:val="en-US"/>
        </w:rPr>
      </w:pPr>
      <w:r w:rsidRPr="00587681">
        <w:rPr>
          <w:rFonts w:ascii="Times New Roman" w:hAnsi="Times New Roman" w:cs="Times New Roman"/>
          <w:b/>
          <w:bCs/>
          <w:color w:val="auto"/>
          <w:sz w:val="24"/>
          <w:szCs w:val="24"/>
          <w:lang w:val="en-US"/>
        </w:rPr>
        <w:t xml:space="preserve">3. </w:t>
      </w:r>
      <w:r w:rsidR="004A37DD" w:rsidRPr="00587681">
        <w:rPr>
          <w:rFonts w:ascii="Times New Roman" w:hAnsi="Times New Roman" w:cs="Times New Roman"/>
          <w:b/>
          <w:bCs/>
          <w:color w:val="auto"/>
          <w:sz w:val="24"/>
          <w:szCs w:val="24"/>
          <w:lang w:val="en-US"/>
        </w:rPr>
        <w:t>ACTIVE AND PASSIVE LEGITIMATION</w:t>
      </w:r>
    </w:p>
    <w:p w:rsidR="00587681" w:rsidRPr="00587681" w:rsidRDefault="00587681" w:rsidP="002F38D9">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xml:space="preserve">The passive legitimation falls on the direct causer of the damage and, where appropriate, on the insurer (article 76 of Law 50/1980 of 8 October on Insurance Contracts). When several persons are responsible for the same damage, it is necessary to determine the legal </w:t>
      </w:r>
      <w:r w:rsidRPr="00587681">
        <w:rPr>
          <w:rFonts w:ascii="Times New Roman" w:hAnsi="Times New Roman" w:cs="Times New Roman"/>
          <w:szCs w:val="24"/>
          <w:lang w:val="en-US"/>
        </w:rPr>
        <w:lastRenderedPageBreak/>
        <w:t>regime applicable to the obligation to compensate. In this regard, the majority doctrine is inclined to apply the rule of solidarity (GONZÁLEZ HERNÁNDEZ, 2012: 189), so that the injured party could go against any of the subjects causing the damage. In this regard, ALENZA GARCÍA points out that "</w:t>
      </w:r>
      <w:r w:rsidRPr="00587681">
        <w:rPr>
          <w:rFonts w:ascii="Times New Roman" w:hAnsi="Times New Roman" w:cs="Times New Roman"/>
          <w:i/>
          <w:iCs/>
          <w:szCs w:val="24"/>
          <w:lang w:val="en-US"/>
        </w:rPr>
        <w:t>the traditional civil rule of joint and several liability is altered in the case of environmental damages in order to have a greater guarantee of reparation, since with joint and several liability the risk of insolvency of one of the parties responsible is blurred and the victim is freed from the burden of establishing the liability quota of each party responsible</w:t>
      </w:r>
      <w:r w:rsidRPr="00587681">
        <w:rPr>
          <w:rFonts w:ascii="Times New Roman" w:hAnsi="Times New Roman" w:cs="Times New Roman"/>
          <w:szCs w:val="24"/>
          <w:lang w:val="en-US"/>
        </w:rPr>
        <w:t>" (ALENZA GARCÍA, 2005: 79).</w:t>
      </w:r>
    </w:p>
    <w:p w:rsidR="002F38D9" w:rsidRPr="00587681" w:rsidRDefault="00587681" w:rsidP="002F38D9">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What happens is that the identification of the person responsible is not always simple, as these are damages of a diffuse nature. In fact, we are faced with one of the main problems posed by liability for damage to the environment (PARDO LEAL, 2003: 106). And it is that those responsible for the actions combated must be individualizable, as the Supreme Court demands in its Sentence of October 27, 1990: "</w:t>
      </w:r>
      <w:r w:rsidRPr="00587681">
        <w:rPr>
          <w:rFonts w:ascii="Times New Roman" w:hAnsi="Times New Roman" w:cs="Times New Roman"/>
          <w:i/>
          <w:iCs/>
          <w:szCs w:val="24"/>
          <w:lang w:val="en-US"/>
        </w:rPr>
        <w:t xml:space="preserve">(.....) This is a case of extra-contractual liability contemplated in article 1..902 of the Civil Code, and for whose existence the jurisprudence of this Chamber has demanded some purely factual elements - action or omission causing, and result damages - and other legal factors - assessment of the conduct, and relation of causality between the human action and the result produced - (...), position that is reinforced much more, when there is the circumstance that the causal connection is linked to the </w:t>
      </w:r>
      <w:proofErr w:type="spellStart"/>
      <w:r w:rsidRPr="00587681">
        <w:rPr>
          <w:rFonts w:ascii="Times New Roman" w:hAnsi="Times New Roman" w:cs="Times New Roman"/>
          <w:i/>
          <w:iCs/>
          <w:szCs w:val="24"/>
          <w:lang w:val="en-US"/>
        </w:rPr>
        <w:t>imputability</w:t>
      </w:r>
      <w:proofErr w:type="spellEnd"/>
      <w:r w:rsidRPr="00587681">
        <w:rPr>
          <w:rFonts w:ascii="Times New Roman" w:hAnsi="Times New Roman" w:cs="Times New Roman"/>
          <w:i/>
          <w:iCs/>
          <w:szCs w:val="24"/>
          <w:lang w:val="en-US"/>
        </w:rPr>
        <w:t xml:space="preserve"> of the agent, necessary not to reduce the causal nexus to a mere responsibility for the result</w:t>
      </w:r>
      <w:r w:rsidRPr="00587681">
        <w:rPr>
          <w:rFonts w:ascii="Times New Roman" w:hAnsi="Times New Roman" w:cs="Times New Roman"/>
          <w:szCs w:val="24"/>
          <w:lang w:val="en-US"/>
        </w:rPr>
        <w:t>".</w:t>
      </w:r>
    </w:p>
    <w:p w:rsidR="00AA0896" w:rsidRPr="00587681" w:rsidRDefault="00587681" w:rsidP="002F38D9">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It may also happen that the tortfeasor is a group of companies, in which case, it seems logical to understand that, when it is not possible to identify the tortfeasor, the liability falls on the dominant company (LEYVA MOROTE, 2016: 129). Furthermore, if there is bad faith on the part of the administrators of any of the companies, the theory of the lifting of the veil may be applied (article 42.1 of the Code of Commerce), so that they will become directly liable for the damages caused.</w:t>
      </w:r>
    </w:p>
    <w:p w:rsidR="00AA0896" w:rsidRPr="00587681" w:rsidRDefault="00587681" w:rsidP="00AA0896">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As for active legitimation, it will fall on the victims or injured parties, who are the only legitimate subjects to initiate the process. Obviously, when the owner of the affected property is a Public Administration, it will also have standing to claim the corresponding civil liability. But in this case</w:t>
      </w:r>
      <w:r>
        <w:rPr>
          <w:rFonts w:ascii="Times New Roman" w:hAnsi="Times New Roman" w:cs="Times New Roman"/>
          <w:szCs w:val="24"/>
          <w:lang w:val="en-US"/>
        </w:rPr>
        <w:t>,</w:t>
      </w:r>
      <w:r w:rsidRPr="00587681">
        <w:rPr>
          <w:rFonts w:ascii="Times New Roman" w:hAnsi="Times New Roman" w:cs="Times New Roman"/>
          <w:szCs w:val="24"/>
          <w:lang w:val="en-US"/>
        </w:rPr>
        <w:t xml:space="preserve"> it will not act in the area of Public Law, but in the area of Private Law</w:t>
      </w:r>
      <w:r w:rsidR="004E71E6" w:rsidRPr="00587681">
        <w:rPr>
          <w:rFonts w:ascii="Times New Roman" w:hAnsi="Times New Roman" w:cs="Times New Roman"/>
          <w:szCs w:val="24"/>
          <w:lang w:val="en-US"/>
        </w:rPr>
        <w:t>.</w:t>
      </w:r>
    </w:p>
    <w:p w:rsidR="00AD5D3C" w:rsidRPr="000B44EF" w:rsidRDefault="001A25F6" w:rsidP="00AD5D3C">
      <w:pPr>
        <w:pStyle w:val="Ttulo1"/>
        <w:spacing w:before="480" w:after="120"/>
        <w:ind w:left="0" w:right="1695" w:firstLine="0"/>
        <w:rPr>
          <w:rFonts w:ascii="Times New Roman" w:hAnsi="Times New Roman" w:cs="Times New Roman"/>
          <w:b/>
          <w:bCs/>
          <w:color w:val="auto"/>
          <w:sz w:val="24"/>
          <w:szCs w:val="24"/>
          <w:lang w:val="en-US"/>
        </w:rPr>
      </w:pPr>
      <w:r w:rsidRPr="000B44EF">
        <w:rPr>
          <w:rFonts w:ascii="Times New Roman" w:hAnsi="Times New Roman" w:cs="Times New Roman"/>
          <w:b/>
          <w:bCs/>
          <w:color w:val="auto"/>
          <w:sz w:val="24"/>
          <w:szCs w:val="24"/>
          <w:lang w:val="en-US"/>
        </w:rPr>
        <w:t>4</w:t>
      </w:r>
      <w:r w:rsidR="00AD5D3C" w:rsidRPr="000B44EF">
        <w:rPr>
          <w:rFonts w:ascii="Times New Roman" w:hAnsi="Times New Roman" w:cs="Times New Roman"/>
          <w:b/>
          <w:bCs/>
          <w:color w:val="auto"/>
          <w:sz w:val="24"/>
          <w:szCs w:val="24"/>
          <w:lang w:val="en-US"/>
        </w:rPr>
        <w:t xml:space="preserve">. </w:t>
      </w:r>
      <w:r w:rsidR="004A37DD" w:rsidRPr="000B44EF">
        <w:rPr>
          <w:rFonts w:ascii="Times New Roman" w:hAnsi="Times New Roman" w:cs="Times New Roman"/>
          <w:b/>
          <w:bCs/>
          <w:color w:val="auto"/>
          <w:sz w:val="24"/>
          <w:szCs w:val="24"/>
          <w:lang w:val="en-US"/>
        </w:rPr>
        <w:t>COMPENSATION FOR DAMAGE</w:t>
      </w:r>
    </w:p>
    <w:p w:rsidR="00E30326" w:rsidRPr="00587681" w:rsidRDefault="00587681" w:rsidP="00E30326">
      <w:pPr>
        <w:spacing w:line="240" w:lineRule="auto"/>
        <w:ind w:left="0" w:right="-1" w:firstLine="0"/>
        <w:rPr>
          <w:rFonts w:ascii="Times New Roman" w:hAnsi="Times New Roman" w:cs="Times New Roman"/>
          <w:szCs w:val="24"/>
          <w:lang w:val="en-US"/>
        </w:rPr>
      </w:pPr>
      <w:r>
        <w:rPr>
          <w:rFonts w:ascii="Times New Roman" w:hAnsi="Times New Roman" w:cs="Times New Roman"/>
          <w:szCs w:val="24"/>
          <w:lang w:val="en-US"/>
        </w:rPr>
        <w:t>T</w:t>
      </w:r>
      <w:r w:rsidRPr="00587681">
        <w:rPr>
          <w:rFonts w:ascii="Times New Roman" w:hAnsi="Times New Roman" w:cs="Times New Roman"/>
          <w:szCs w:val="24"/>
          <w:lang w:val="en-US"/>
        </w:rPr>
        <w:t xml:space="preserve">he obligation to make good the damage involves restoring things to their former state, which is called </w:t>
      </w:r>
      <w:r w:rsidRPr="00587681">
        <w:rPr>
          <w:rFonts w:ascii="Times New Roman" w:hAnsi="Times New Roman" w:cs="Times New Roman"/>
          <w:i/>
          <w:iCs/>
          <w:szCs w:val="24"/>
          <w:lang w:val="en-US"/>
        </w:rPr>
        <w:t xml:space="preserve">in </w:t>
      </w:r>
      <w:proofErr w:type="spellStart"/>
      <w:r w:rsidRPr="00587681">
        <w:rPr>
          <w:rFonts w:ascii="Times New Roman" w:hAnsi="Times New Roman" w:cs="Times New Roman"/>
          <w:i/>
          <w:iCs/>
          <w:szCs w:val="24"/>
          <w:lang w:val="en-US"/>
        </w:rPr>
        <w:t>natura</w:t>
      </w:r>
      <w:proofErr w:type="spellEnd"/>
      <w:r w:rsidRPr="00587681">
        <w:rPr>
          <w:rFonts w:ascii="Times New Roman" w:hAnsi="Times New Roman" w:cs="Times New Roman"/>
          <w:szCs w:val="24"/>
          <w:lang w:val="en-US"/>
        </w:rPr>
        <w:t xml:space="preserve"> reparation, and, if this is not possible, the injured party must be financially compensated. The tortfeasor is therefore not entitled to choose between the two options. He is obliged to carry out the repair </w:t>
      </w:r>
      <w:r w:rsidRPr="00587681">
        <w:rPr>
          <w:rFonts w:ascii="Times New Roman" w:hAnsi="Times New Roman" w:cs="Times New Roman"/>
          <w:i/>
          <w:iCs/>
          <w:szCs w:val="24"/>
          <w:lang w:val="en-US"/>
        </w:rPr>
        <w:t xml:space="preserve">in </w:t>
      </w:r>
      <w:proofErr w:type="spellStart"/>
      <w:r w:rsidRPr="00587681">
        <w:rPr>
          <w:rFonts w:ascii="Times New Roman" w:hAnsi="Times New Roman" w:cs="Times New Roman"/>
          <w:i/>
          <w:iCs/>
          <w:szCs w:val="24"/>
          <w:lang w:val="en-US"/>
        </w:rPr>
        <w:t>natura</w:t>
      </w:r>
      <w:proofErr w:type="spellEnd"/>
      <w:r w:rsidRPr="00587681">
        <w:rPr>
          <w:rFonts w:ascii="Times New Roman" w:hAnsi="Times New Roman" w:cs="Times New Roman"/>
          <w:szCs w:val="24"/>
          <w:lang w:val="en-US"/>
        </w:rPr>
        <w:t>, and only when this is not possible can he seek compensation (STS of 23 September 1988)</w:t>
      </w:r>
      <w:r w:rsidR="00E30326" w:rsidRPr="00587681">
        <w:rPr>
          <w:rFonts w:ascii="Times New Roman" w:hAnsi="Times New Roman" w:cs="Times New Roman"/>
          <w:szCs w:val="24"/>
          <w:lang w:val="en-US"/>
        </w:rPr>
        <w:t>.</w:t>
      </w:r>
    </w:p>
    <w:p w:rsidR="002701CA" w:rsidRPr="00587681" w:rsidRDefault="00587681" w:rsidP="00AD5D3C">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In addition, as the Supreme Court has pointed out since its Judgment of 12 December 1980, civil liability also includes the adoption of preventive measures: "(.....) the protection of rights does not contract exclusively to the reparation of damages already caused but must also extend to preventive measures that reasonably prevent further patrimonial injuries"</w:t>
      </w:r>
      <w:r w:rsidR="008C74E0" w:rsidRPr="00587681">
        <w:rPr>
          <w:rFonts w:ascii="Times New Roman" w:hAnsi="Times New Roman" w:cs="Times New Roman"/>
          <w:szCs w:val="24"/>
          <w:lang w:val="en-US"/>
        </w:rPr>
        <w:t>.</w:t>
      </w:r>
    </w:p>
    <w:p w:rsidR="00003F50" w:rsidRPr="00587681" w:rsidRDefault="00587681" w:rsidP="00AD5D3C">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lastRenderedPageBreak/>
        <w:t>Finally, it should be noted that reparation includes all damages caused, i.e. both emerging damage and loss of profit (STS of 15 March 1993)</w:t>
      </w:r>
      <w:r w:rsidR="00003F50" w:rsidRPr="00587681">
        <w:rPr>
          <w:rFonts w:ascii="Times New Roman" w:hAnsi="Times New Roman" w:cs="Times New Roman"/>
          <w:szCs w:val="24"/>
          <w:lang w:val="en-US"/>
        </w:rPr>
        <w:t>.</w:t>
      </w:r>
    </w:p>
    <w:p w:rsidR="002701CA" w:rsidRPr="000B44EF" w:rsidRDefault="002701CA" w:rsidP="002701CA">
      <w:pPr>
        <w:pStyle w:val="Ttulo1"/>
        <w:spacing w:before="480" w:after="120"/>
        <w:ind w:left="0" w:right="1695" w:firstLine="0"/>
        <w:rPr>
          <w:rFonts w:ascii="Times New Roman" w:hAnsi="Times New Roman" w:cs="Times New Roman"/>
          <w:b/>
          <w:bCs/>
          <w:color w:val="auto"/>
          <w:sz w:val="24"/>
          <w:szCs w:val="24"/>
          <w:lang w:val="en-US"/>
        </w:rPr>
      </w:pPr>
      <w:r w:rsidRPr="000B44EF">
        <w:rPr>
          <w:rFonts w:ascii="Times New Roman" w:hAnsi="Times New Roman" w:cs="Times New Roman"/>
          <w:b/>
          <w:bCs/>
          <w:color w:val="auto"/>
          <w:sz w:val="24"/>
          <w:szCs w:val="24"/>
          <w:lang w:val="en-US"/>
        </w:rPr>
        <w:t xml:space="preserve">5. </w:t>
      </w:r>
      <w:r w:rsidR="004A37DD" w:rsidRPr="000B44EF">
        <w:rPr>
          <w:rFonts w:ascii="Times New Roman" w:hAnsi="Times New Roman" w:cs="Times New Roman"/>
          <w:b/>
          <w:bCs/>
          <w:color w:val="auto"/>
          <w:sz w:val="24"/>
          <w:szCs w:val="24"/>
          <w:lang w:val="en-US"/>
        </w:rPr>
        <w:t>CONCLUSIONS</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xml:space="preserve">Article 45 of the Spanish Constitution protects the possibility of demanding civil liability for damage caused to the environment. In fact, this has been expressly admitted by the majority jurisprudence. </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Although the Spanish Civil Code does not provide for a specific regulation of environmental civil liability, it may revert to the general regime provided for in Article 1902. The application of this article requires: that private interests have been damaged, that the subject causing the damage is identifiable, that an action or omission has been carried out that involves a risk situation, that damage has been caused and that there is a causal relationship between the action or omission and the damage.</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Passive standing rests with the tortfeasor. If there are several tortfeasors, they will be jointly and severally liable. As for the active legitimation, it will correspond to the individual who has suffered the environmental damage, which on occasions may be a Public Administration.</w:t>
      </w:r>
    </w:p>
    <w:p w:rsidR="00587681"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Reparation will be carried out by restoring things to their previous state, and, when this is not possible, by means of an equivalent compensation, which will include both the emerging damage and the loss of profit. In addition, the subject causing the damage shall be obliged to take preventive measures to prevent it from recurring.</w:t>
      </w:r>
    </w:p>
    <w:p w:rsidR="002701CA" w:rsidRPr="00587681" w:rsidRDefault="00587681" w:rsidP="00587681">
      <w:pPr>
        <w:spacing w:line="240" w:lineRule="auto"/>
        <w:ind w:left="0" w:right="-1" w:firstLine="0"/>
        <w:rPr>
          <w:rFonts w:ascii="Times New Roman" w:hAnsi="Times New Roman" w:cs="Times New Roman"/>
          <w:szCs w:val="24"/>
          <w:lang w:val="en-US"/>
        </w:rPr>
      </w:pPr>
      <w:r w:rsidRPr="00587681">
        <w:rPr>
          <w:rFonts w:ascii="Times New Roman" w:hAnsi="Times New Roman" w:cs="Times New Roman"/>
          <w:szCs w:val="24"/>
          <w:lang w:val="en-US"/>
        </w:rPr>
        <w:t xml:space="preserve">To conclude, it should be pointed out that it is necessary to update the classic system of liability that establishes specific mechanisms for those cases in which there is environmental damage that threatens personal or patrimonial interests. For this reason, it would be convenient for </w:t>
      </w:r>
      <w:proofErr w:type="spellStart"/>
      <w:r w:rsidRPr="00587681">
        <w:rPr>
          <w:rFonts w:ascii="Times New Roman" w:hAnsi="Times New Roman" w:cs="Times New Roman"/>
          <w:i/>
          <w:iCs/>
          <w:szCs w:val="24"/>
          <w:lang w:val="en-US"/>
        </w:rPr>
        <w:t>lege</w:t>
      </w:r>
      <w:proofErr w:type="spellEnd"/>
      <w:r w:rsidRPr="00587681">
        <w:rPr>
          <w:rFonts w:ascii="Times New Roman" w:hAnsi="Times New Roman" w:cs="Times New Roman"/>
          <w:i/>
          <w:iCs/>
          <w:szCs w:val="24"/>
          <w:lang w:val="en-US"/>
        </w:rPr>
        <w:t xml:space="preserve"> ferenda</w:t>
      </w:r>
      <w:r w:rsidRPr="00587681">
        <w:rPr>
          <w:rFonts w:ascii="Times New Roman" w:hAnsi="Times New Roman" w:cs="Times New Roman"/>
          <w:szCs w:val="24"/>
          <w:lang w:val="en-US"/>
        </w:rPr>
        <w:t xml:space="preserve"> to promote a legislative reform that foresees this issue.</w:t>
      </w:r>
    </w:p>
    <w:p w:rsidR="00BD266A" w:rsidRDefault="004A37DD" w:rsidP="00C843B6">
      <w:pPr>
        <w:pStyle w:val="Ttulo1"/>
        <w:spacing w:before="480" w:after="120"/>
        <w:ind w:left="0" w:right="1695" w:firstLine="0"/>
        <w:rPr>
          <w:rFonts w:ascii="Times New Roman" w:hAnsi="Times New Roman" w:cs="Times New Roman"/>
          <w:b/>
          <w:bCs/>
          <w:color w:val="auto"/>
          <w:sz w:val="24"/>
          <w:szCs w:val="24"/>
        </w:rPr>
      </w:pPr>
      <w:r w:rsidRPr="004A37DD">
        <w:rPr>
          <w:rFonts w:ascii="Times New Roman" w:hAnsi="Times New Roman" w:cs="Times New Roman"/>
          <w:b/>
          <w:bCs/>
          <w:color w:val="auto"/>
          <w:sz w:val="24"/>
          <w:szCs w:val="24"/>
        </w:rPr>
        <w:t>BIBLIOGRAPHY</w:t>
      </w:r>
    </w:p>
    <w:p w:rsidR="00EB1730" w:rsidRDefault="00EB1730" w:rsidP="00EB1730">
      <w:pPr>
        <w:spacing w:after="244" w:line="240" w:lineRule="auto"/>
        <w:ind w:left="0" w:right="0" w:firstLine="0"/>
        <w:rPr>
          <w:rFonts w:ascii="Times New Roman" w:hAnsi="Times New Roman" w:cs="Times New Roman"/>
          <w:szCs w:val="24"/>
        </w:rPr>
      </w:pPr>
      <w:r w:rsidRPr="00EB1730">
        <w:rPr>
          <w:rFonts w:ascii="Times New Roman" w:hAnsi="Times New Roman" w:cs="Times New Roman"/>
          <w:szCs w:val="24"/>
        </w:rPr>
        <w:t>ALENZA GARCÍA, J.F.</w:t>
      </w:r>
      <w:r>
        <w:rPr>
          <w:rFonts w:ascii="Times New Roman" w:hAnsi="Times New Roman" w:cs="Times New Roman"/>
          <w:szCs w:val="24"/>
        </w:rPr>
        <w:t xml:space="preserve"> (2005).</w:t>
      </w:r>
      <w:r w:rsidRPr="00EB1730">
        <w:rPr>
          <w:rFonts w:ascii="Times New Roman" w:hAnsi="Times New Roman" w:cs="Times New Roman"/>
          <w:szCs w:val="24"/>
        </w:rPr>
        <w:t xml:space="preserve"> El régimen público de la responsabilidad</w:t>
      </w:r>
      <w:r>
        <w:rPr>
          <w:rFonts w:ascii="Times New Roman" w:hAnsi="Times New Roman" w:cs="Times New Roman"/>
          <w:szCs w:val="24"/>
        </w:rPr>
        <w:t xml:space="preserve"> </w:t>
      </w:r>
      <w:r w:rsidRPr="00EB1730">
        <w:rPr>
          <w:rFonts w:ascii="Times New Roman" w:hAnsi="Times New Roman" w:cs="Times New Roman"/>
          <w:szCs w:val="24"/>
        </w:rPr>
        <w:t>por daños ambientales en la legislación española y en la Directiva</w:t>
      </w:r>
      <w:r>
        <w:rPr>
          <w:rFonts w:ascii="Times New Roman" w:hAnsi="Times New Roman" w:cs="Times New Roman"/>
          <w:szCs w:val="24"/>
        </w:rPr>
        <w:t xml:space="preserve"> </w:t>
      </w:r>
      <w:r w:rsidRPr="00EB1730">
        <w:rPr>
          <w:rFonts w:ascii="Times New Roman" w:hAnsi="Times New Roman" w:cs="Times New Roman"/>
          <w:szCs w:val="24"/>
        </w:rPr>
        <w:t>de responsabilidad ambiental</w:t>
      </w:r>
      <w:r>
        <w:rPr>
          <w:rFonts w:ascii="Times New Roman" w:hAnsi="Times New Roman" w:cs="Times New Roman"/>
          <w:szCs w:val="24"/>
        </w:rPr>
        <w:t>.</w:t>
      </w:r>
      <w:r w:rsidRPr="00EB1730">
        <w:rPr>
          <w:rFonts w:ascii="Times New Roman" w:hAnsi="Times New Roman" w:cs="Times New Roman"/>
          <w:szCs w:val="24"/>
        </w:rPr>
        <w:t xml:space="preserve"> Revista Aranzadi de</w:t>
      </w:r>
      <w:r>
        <w:rPr>
          <w:rFonts w:ascii="Times New Roman" w:hAnsi="Times New Roman" w:cs="Times New Roman"/>
          <w:szCs w:val="24"/>
        </w:rPr>
        <w:t xml:space="preserve"> </w:t>
      </w:r>
      <w:r w:rsidRPr="00EB1730">
        <w:rPr>
          <w:rFonts w:ascii="Times New Roman" w:hAnsi="Times New Roman" w:cs="Times New Roman"/>
          <w:szCs w:val="24"/>
        </w:rPr>
        <w:t>Derecho Ambiental, 2005, pp. 67-108.</w:t>
      </w:r>
    </w:p>
    <w:p w:rsidR="00265508" w:rsidRDefault="00265508" w:rsidP="00265508">
      <w:pPr>
        <w:spacing w:after="244" w:line="240" w:lineRule="auto"/>
        <w:ind w:left="0" w:right="0" w:firstLine="0"/>
        <w:rPr>
          <w:rFonts w:ascii="Times New Roman" w:hAnsi="Times New Roman" w:cs="Times New Roman"/>
          <w:szCs w:val="24"/>
        </w:rPr>
      </w:pPr>
      <w:r w:rsidRPr="00265508">
        <w:rPr>
          <w:rFonts w:ascii="Times New Roman" w:hAnsi="Times New Roman" w:cs="Times New Roman"/>
          <w:szCs w:val="24"/>
        </w:rPr>
        <w:t>AMAT LLOMBART, P.</w:t>
      </w:r>
      <w:r>
        <w:rPr>
          <w:rFonts w:ascii="Times New Roman" w:hAnsi="Times New Roman" w:cs="Times New Roman"/>
          <w:szCs w:val="24"/>
        </w:rPr>
        <w:t xml:space="preserve"> (2008).</w:t>
      </w:r>
      <w:r w:rsidRPr="00265508">
        <w:rPr>
          <w:rFonts w:ascii="Times New Roman" w:hAnsi="Times New Roman" w:cs="Times New Roman"/>
          <w:szCs w:val="24"/>
        </w:rPr>
        <w:t xml:space="preserve"> La responsabilidad medioambiental en la</w:t>
      </w:r>
      <w:r>
        <w:rPr>
          <w:rFonts w:ascii="Times New Roman" w:hAnsi="Times New Roman" w:cs="Times New Roman"/>
          <w:szCs w:val="24"/>
        </w:rPr>
        <w:t xml:space="preserve"> </w:t>
      </w:r>
      <w:r w:rsidRPr="00265508">
        <w:rPr>
          <w:rFonts w:ascii="Times New Roman" w:hAnsi="Times New Roman" w:cs="Times New Roman"/>
          <w:szCs w:val="24"/>
        </w:rPr>
        <w:t>legislación civil y administrativa. Referencia a la responsabilidad derivada</w:t>
      </w:r>
      <w:r>
        <w:rPr>
          <w:rFonts w:ascii="Times New Roman" w:hAnsi="Times New Roman" w:cs="Times New Roman"/>
          <w:szCs w:val="24"/>
        </w:rPr>
        <w:t xml:space="preserve"> </w:t>
      </w:r>
      <w:r w:rsidRPr="00265508">
        <w:rPr>
          <w:rFonts w:ascii="Times New Roman" w:hAnsi="Times New Roman" w:cs="Times New Roman"/>
          <w:szCs w:val="24"/>
        </w:rPr>
        <w:t>de la actividad agraria</w:t>
      </w:r>
      <w:r>
        <w:rPr>
          <w:rFonts w:ascii="Times New Roman" w:hAnsi="Times New Roman" w:cs="Times New Roman"/>
          <w:i/>
          <w:iCs/>
          <w:szCs w:val="24"/>
        </w:rPr>
        <w:t>.</w:t>
      </w:r>
      <w:r w:rsidRPr="00265508">
        <w:rPr>
          <w:rFonts w:ascii="Times New Roman" w:hAnsi="Times New Roman" w:cs="Times New Roman"/>
          <w:szCs w:val="24"/>
        </w:rPr>
        <w:t xml:space="preserve"> </w:t>
      </w:r>
      <w:r>
        <w:rPr>
          <w:rFonts w:ascii="Times New Roman" w:hAnsi="Times New Roman" w:cs="Times New Roman"/>
          <w:szCs w:val="24"/>
        </w:rPr>
        <w:t>E</w:t>
      </w:r>
      <w:r w:rsidRPr="00265508">
        <w:rPr>
          <w:rFonts w:ascii="Times New Roman" w:hAnsi="Times New Roman" w:cs="Times New Roman"/>
          <w:szCs w:val="24"/>
        </w:rPr>
        <w:t>n</w:t>
      </w:r>
      <w:r>
        <w:rPr>
          <w:rFonts w:ascii="Times New Roman" w:hAnsi="Times New Roman" w:cs="Times New Roman"/>
          <w:szCs w:val="24"/>
        </w:rPr>
        <w:t>:</w:t>
      </w:r>
      <w:r w:rsidRPr="00265508">
        <w:rPr>
          <w:rFonts w:ascii="Times New Roman" w:hAnsi="Times New Roman" w:cs="Times New Roman"/>
          <w:szCs w:val="24"/>
        </w:rPr>
        <w:t xml:space="preserve"> </w:t>
      </w:r>
      <w:r w:rsidRPr="00265508">
        <w:rPr>
          <w:rFonts w:ascii="Times New Roman" w:hAnsi="Times New Roman" w:cs="Times New Roman"/>
          <w:i/>
          <w:iCs/>
          <w:szCs w:val="24"/>
        </w:rPr>
        <w:t>Nuevas perspectivas de la normativa agraria</w:t>
      </w:r>
      <w:r>
        <w:rPr>
          <w:rFonts w:ascii="Times New Roman" w:hAnsi="Times New Roman" w:cs="Times New Roman"/>
          <w:szCs w:val="24"/>
        </w:rPr>
        <w:t xml:space="preserve"> </w:t>
      </w:r>
      <w:r w:rsidRPr="00265508">
        <w:rPr>
          <w:rFonts w:ascii="Times New Roman" w:hAnsi="Times New Roman" w:cs="Times New Roman"/>
          <w:i/>
          <w:iCs/>
          <w:szCs w:val="24"/>
        </w:rPr>
        <w:t>en España</w:t>
      </w:r>
      <w:r w:rsidRPr="00265508">
        <w:rPr>
          <w:rFonts w:ascii="Times New Roman" w:hAnsi="Times New Roman" w:cs="Times New Roman"/>
          <w:szCs w:val="24"/>
        </w:rPr>
        <w:t>, Gobierno de la Rioja, Logroño, 2008, pp. 11-41</w:t>
      </w:r>
      <w:r>
        <w:rPr>
          <w:rFonts w:ascii="Times New Roman" w:hAnsi="Times New Roman" w:cs="Times New Roman"/>
          <w:szCs w:val="24"/>
        </w:rPr>
        <w:t>.</w:t>
      </w:r>
    </w:p>
    <w:p w:rsidR="008A4FED" w:rsidRDefault="008A4FED" w:rsidP="008A4FED">
      <w:pPr>
        <w:spacing w:after="244" w:line="240" w:lineRule="auto"/>
        <w:ind w:left="0" w:right="0" w:firstLine="0"/>
        <w:rPr>
          <w:rFonts w:ascii="Times New Roman" w:hAnsi="Times New Roman" w:cs="Times New Roman"/>
          <w:szCs w:val="24"/>
        </w:rPr>
      </w:pPr>
      <w:r w:rsidRPr="008A4FED">
        <w:rPr>
          <w:rFonts w:ascii="Times New Roman" w:hAnsi="Times New Roman" w:cs="Times New Roman"/>
          <w:szCs w:val="24"/>
        </w:rPr>
        <w:t>CABANILLAS SÁNCHEZ,</w:t>
      </w:r>
      <w:r>
        <w:rPr>
          <w:rFonts w:ascii="Times New Roman" w:hAnsi="Times New Roman" w:cs="Times New Roman"/>
          <w:szCs w:val="24"/>
        </w:rPr>
        <w:t xml:space="preserve"> A. (1988).</w:t>
      </w:r>
      <w:r w:rsidRPr="008A4FED">
        <w:rPr>
          <w:rFonts w:ascii="Times New Roman" w:hAnsi="Times New Roman" w:cs="Times New Roman"/>
          <w:szCs w:val="24"/>
        </w:rPr>
        <w:t xml:space="preserve"> La responsabilidad</w:t>
      </w:r>
      <w:r>
        <w:rPr>
          <w:rFonts w:ascii="Times New Roman" w:hAnsi="Times New Roman" w:cs="Times New Roman"/>
          <w:szCs w:val="24"/>
        </w:rPr>
        <w:t xml:space="preserve"> </w:t>
      </w:r>
      <w:r w:rsidRPr="008A4FED">
        <w:rPr>
          <w:rFonts w:ascii="Times New Roman" w:hAnsi="Times New Roman" w:cs="Times New Roman"/>
          <w:szCs w:val="24"/>
        </w:rPr>
        <w:t>civil por daños a personas o consecuencias de la alteración</w:t>
      </w:r>
      <w:r>
        <w:rPr>
          <w:rFonts w:ascii="Times New Roman" w:hAnsi="Times New Roman" w:cs="Times New Roman"/>
          <w:szCs w:val="24"/>
        </w:rPr>
        <w:t xml:space="preserve"> </w:t>
      </w:r>
      <w:r w:rsidRPr="008A4FED">
        <w:rPr>
          <w:rFonts w:ascii="Times New Roman" w:hAnsi="Times New Roman" w:cs="Times New Roman"/>
          <w:szCs w:val="24"/>
        </w:rPr>
        <w:t>del medio ambiente y su aseguramiento</w:t>
      </w:r>
      <w:r w:rsidR="00E7114B">
        <w:rPr>
          <w:rFonts w:ascii="Times New Roman" w:hAnsi="Times New Roman" w:cs="Times New Roman"/>
          <w:szCs w:val="24"/>
        </w:rPr>
        <w:t xml:space="preserve">. </w:t>
      </w:r>
      <w:r w:rsidR="00E7114B" w:rsidRPr="00E7114B">
        <w:rPr>
          <w:rFonts w:ascii="Times New Roman" w:hAnsi="Times New Roman" w:cs="Times New Roman"/>
          <w:i/>
          <w:iCs/>
          <w:szCs w:val="24"/>
        </w:rPr>
        <w:t>Revista Española de Seguros</w:t>
      </w:r>
      <w:r w:rsidR="00E7114B">
        <w:rPr>
          <w:rFonts w:ascii="Times New Roman" w:hAnsi="Times New Roman" w:cs="Times New Roman"/>
          <w:szCs w:val="24"/>
        </w:rPr>
        <w:t xml:space="preserve">, </w:t>
      </w:r>
      <w:proofErr w:type="spellStart"/>
      <w:r w:rsidR="00E7114B">
        <w:rPr>
          <w:rFonts w:ascii="Times New Roman" w:hAnsi="Times New Roman" w:cs="Times New Roman"/>
          <w:szCs w:val="24"/>
        </w:rPr>
        <w:t>Nº</w:t>
      </w:r>
      <w:proofErr w:type="spellEnd"/>
      <w:r w:rsidR="00E7114B">
        <w:rPr>
          <w:rFonts w:ascii="Times New Roman" w:hAnsi="Times New Roman" w:cs="Times New Roman"/>
          <w:szCs w:val="24"/>
        </w:rPr>
        <w:t xml:space="preserve"> 55, 1988, pp. 7-62.</w:t>
      </w:r>
    </w:p>
    <w:p w:rsidR="00E01917" w:rsidRP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CABANILLAS SÁNCHEZ, A.</w:t>
      </w:r>
      <w:r w:rsidR="004A447C">
        <w:rPr>
          <w:rFonts w:ascii="Times New Roman" w:hAnsi="Times New Roman" w:cs="Times New Roman"/>
          <w:szCs w:val="24"/>
        </w:rPr>
        <w:t xml:space="preserve"> (2000).</w:t>
      </w:r>
      <w:r w:rsidRPr="00E01917">
        <w:rPr>
          <w:rFonts w:ascii="Times New Roman" w:hAnsi="Times New Roman" w:cs="Times New Roman"/>
          <w:szCs w:val="24"/>
        </w:rPr>
        <w:t xml:space="preserve"> El daño ambiental y los derechos de la personalidad</w:t>
      </w:r>
      <w:r w:rsidR="009A52C3">
        <w:rPr>
          <w:rFonts w:ascii="Times New Roman" w:hAnsi="Times New Roman" w:cs="Times New Roman"/>
          <w:szCs w:val="24"/>
        </w:rPr>
        <w:t>. E</w:t>
      </w:r>
      <w:r w:rsidRPr="00E01917">
        <w:rPr>
          <w:rFonts w:ascii="Times New Roman" w:hAnsi="Times New Roman" w:cs="Times New Roman"/>
          <w:szCs w:val="24"/>
        </w:rPr>
        <w:t>n</w:t>
      </w:r>
      <w:r w:rsidR="009A52C3">
        <w:rPr>
          <w:rFonts w:ascii="Times New Roman" w:hAnsi="Times New Roman" w:cs="Times New Roman"/>
          <w:szCs w:val="24"/>
        </w:rPr>
        <w:t>: R. Herrera Campos (coord.),</w:t>
      </w:r>
      <w:r w:rsidRPr="00E01917">
        <w:rPr>
          <w:rFonts w:ascii="Times New Roman" w:hAnsi="Times New Roman" w:cs="Times New Roman"/>
          <w:szCs w:val="24"/>
        </w:rPr>
        <w:t xml:space="preserve"> </w:t>
      </w:r>
      <w:r w:rsidRPr="009A52C3">
        <w:rPr>
          <w:rFonts w:ascii="Times New Roman" w:hAnsi="Times New Roman" w:cs="Times New Roman"/>
          <w:i/>
          <w:iCs/>
          <w:szCs w:val="24"/>
        </w:rPr>
        <w:t>Homenaje al Profesor Bernardo Moreno Quesada</w:t>
      </w:r>
      <w:r w:rsidRPr="00E01917">
        <w:rPr>
          <w:rFonts w:ascii="Times New Roman" w:hAnsi="Times New Roman" w:cs="Times New Roman"/>
          <w:szCs w:val="24"/>
        </w:rPr>
        <w:t xml:space="preserve">, vol. 1. </w:t>
      </w:r>
      <w:proofErr w:type="spellStart"/>
      <w:r w:rsidR="001102C2">
        <w:rPr>
          <w:rFonts w:ascii="Times New Roman" w:hAnsi="Times New Roman" w:cs="Times New Roman"/>
          <w:szCs w:val="24"/>
        </w:rPr>
        <w:t>Almeria</w:t>
      </w:r>
      <w:proofErr w:type="spellEnd"/>
      <w:r w:rsidR="001102C2">
        <w:rPr>
          <w:rFonts w:ascii="Times New Roman" w:hAnsi="Times New Roman" w:cs="Times New Roman"/>
          <w:szCs w:val="24"/>
        </w:rPr>
        <w:t xml:space="preserve">: </w:t>
      </w:r>
      <w:r w:rsidRPr="00E01917">
        <w:rPr>
          <w:rFonts w:ascii="Times New Roman" w:hAnsi="Times New Roman" w:cs="Times New Roman"/>
          <w:szCs w:val="24"/>
        </w:rPr>
        <w:t>Universidad de Almería.</w:t>
      </w:r>
    </w:p>
    <w:p w:rsidR="00382ADB" w:rsidRDefault="00382ADB" w:rsidP="00382ADB">
      <w:pPr>
        <w:spacing w:after="244" w:line="240" w:lineRule="auto"/>
        <w:ind w:left="0" w:right="0" w:firstLine="0"/>
        <w:rPr>
          <w:rFonts w:ascii="Times New Roman" w:hAnsi="Times New Roman" w:cs="Times New Roman"/>
          <w:szCs w:val="24"/>
        </w:rPr>
      </w:pPr>
      <w:r w:rsidRPr="00382ADB">
        <w:rPr>
          <w:rFonts w:ascii="Times New Roman" w:hAnsi="Times New Roman" w:cs="Times New Roman"/>
          <w:szCs w:val="24"/>
        </w:rPr>
        <w:lastRenderedPageBreak/>
        <w:t>COSIALLS UBACH, A.M.</w:t>
      </w:r>
      <w:r>
        <w:rPr>
          <w:rFonts w:ascii="Times New Roman" w:hAnsi="Times New Roman" w:cs="Times New Roman"/>
          <w:szCs w:val="24"/>
        </w:rPr>
        <w:t xml:space="preserve"> (2012).</w:t>
      </w:r>
      <w:r w:rsidRPr="00382ADB">
        <w:rPr>
          <w:rFonts w:ascii="Times New Roman" w:hAnsi="Times New Roman" w:cs="Times New Roman"/>
          <w:szCs w:val="24"/>
        </w:rPr>
        <w:t xml:space="preserve"> La responsabilidad civil derivada de</w:t>
      </w:r>
      <w:r>
        <w:rPr>
          <w:rFonts w:ascii="Times New Roman" w:hAnsi="Times New Roman" w:cs="Times New Roman"/>
          <w:szCs w:val="24"/>
        </w:rPr>
        <w:t xml:space="preserve"> </w:t>
      </w:r>
      <w:r w:rsidRPr="00382ADB">
        <w:rPr>
          <w:rFonts w:ascii="Times New Roman" w:hAnsi="Times New Roman" w:cs="Times New Roman"/>
          <w:szCs w:val="24"/>
        </w:rPr>
        <w:t>sustancias nucleares y radiactivas en España</w:t>
      </w:r>
      <w:r>
        <w:rPr>
          <w:rFonts w:ascii="Times New Roman" w:hAnsi="Times New Roman" w:cs="Times New Roman"/>
          <w:szCs w:val="24"/>
        </w:rPr>
        <w:t>.</w:t>
      </w:r>
      <w:r w:rsidRPr="00382ADB">
        <w:rPr>
          <w:rFonts w:ascii="Times New Roman" w:hAnsi="Times New Roman" w:cs="Times New Roman"/>
          <w:szCs w:val="24"/>
        </w:rPr>
        <w:t xml:space="preserve"> </w:t>
      </w:r>
      <w:proofErr w:type="spellStart"/>
      <w:r w:rsidRPr="00382ADB">
        <w:rPr>
          <w:rFonts w:ascii="Times New Roman" w:hAnsi="Times New Roman" w:cs="Times New Roman"/>
          <w:i/>
          <w:iCs/>
          <w:szCs w:val="24"/>
        </w:rPr>
        <w:t>Indret</w:t>
      </w:r>
      <w:proofErr w:type="spellEnd"/>
      <w:r w:rsidRPr="00382ADB">
        <w:rPr>
          <w:rFonts w:ascii="Times New Roman" w:hAnsi="Times New Roman" w:cs="Times New Roman"/>
          <w:i/>
          <w:iCs/>
          <w:szCs w:val="24"/>
        </w:rPr>
        <w:t>: Revista para</w:t>
      </w:r>
      <w:r>
        <w:rPr>
          <w:rFonts w:ascii="Times New Roman" w:hAnsi="Times New Roman" w:cs="Times New Roman"/>
          <w:szCs w:val="24"/>
        </w:rPr>
        <w:t xml:space="preserve"> </w:t>
      </w:r>
      <w:r w:rsidRPr="00382ADB">
        <w:rPr>
          <w:rFonts w:ascii="Times New Roman" w:hAnsi="Times New Roman" w:cs="Times New Roman"/>
          <w:i/>
          <w:iCs/>
          <w:szCs w:val="24"/>
        </w:rPr>
        <w:t xml:space="preserve">el Análisis del Derecho, </w:t>
      </w:r>
      <w:proofErr w:type="spellStart"/>
      <w:r w:rsidRPr="00382ADB">
        <w:rPr>
          <w:rFonts w:ascii="Times New Roman" w:hAnsi="Times New Roman" w:cs="Times New Roman"/>
          <w:szCs w:val="24"/>
        </w:rPr>
        <w:t>n</w:t>
      </w:r>
      <w:r>
        <w:rPr>
          <w:rFonts w:ascii="Times New Roman" w:hAnsi="Times New Roman" w:cs="Times New Roman"/>
          <w:szCs w:val="24"/>
        </w:rPr>
        <w:t>º</w:t>
      </w:r>
      <w:proofErr w:type="spellEnd"/>
      <w:r w:rsidRPr="00382ADB">
        <w:rPr>
          <w:rFonts w:ascii="Times New Roman" w:hAnsi="Times New Roman" w:cs="Times New Roman"/>
          <w:szCs w:val="24"/>
        </w:rPr>
        <w:t xml:space="preserve"> 4, 2012, pp. 1 a 45</w:t>
      </w:r>
    </w:p>
    <w:p w:rsidR="00E01917" w:rsidRP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DE MIGUEL PERALES, C.</w:t>
      </w:r>
      <w:r w:rsidR="004A447C">
        <w:rPr>
          <w:rFonts w:ascii="Times New Roman" w:hAnsi="Times New Roman" w:cs="Times New Roman"/>
          <w:szCs w:val="24"/>
        </w:rPr>
        <w:t xml:space="preserve"> (2000)</w:t>
      </w:r>
      <w:r w:rsidR="009A52C3">
        <w:rPr>
          <w:rFonts w:ascii="Times New Roman" w:hAnsi="Times New Roman" w:cs="Times New Roman"/>
          <w:szCs w:val="24"/>
        </w:rPr>
        <w:t>.</w:t>
      </w:r>
      <w:r w:rsidRPr="00E01917">
        <w:rPr>
          <w:rFonts w:ascii="Times New Roman" w:hAnsi="Times New Roman" w:cs="Times New Roman"/>
          <w:szCs w:val="24"/>
        </w:rPr>
        <w:t xml:space="preserve"> Derecho español del medio ambiente. </w:t>
      </w:r>
      <w:r w:rsidR="001E7B3C">
        <w:rPr>
          <w:rFonts w:ascii="Times New Roman" w:hAnsi="Times New Roman" w:cs="Times New Roman"/>
          <w:szCs w:val="24"/>
        </w:rPr>
        <w:t xml:space="preserve">Madrid: </w:t>
      </w:r>
      <w:proofErr w:type="spellStart"/>
      <w:r w:rsidRPr="001E7B3C">
        <w:rPr>
          <w:rFonts w:ascii="Times New Roman" w:hAnsi="Times New Roman" w:cs="Times New Roman"/>
          <w:szCs w:val="24"/>
        </w:rPr>
        <w:t>Civitas</w:t>
      </w:r>
      <w:proofErr w:type="spellEnd"/>
      <w:r w:rsidRPr="00E01917">
        <w:rPr>
          <w:rFonts w:ascii="Times New Roman" w:hAnsi="Times New Roman" w:cs="Times New Roman"/>
          <w:szCs w:val="24"/>
        </w:rPr>
        <w:t>.</w:t>
      </w:r>
    </w:p>
    <w:p w:rsidR="00E01917" w:rsidRP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DÍEZ-PICAZO Y PONCE DE LEÓN, L</w:t>
      </w:r>
      <w:r w:rsidR="004A447C">
        <w:rPr>
          <w:rFonts w:ascii="Times New Roman" w:hAnsi="Times New Roman" w:cs="Times New Roman"/>
          <w:szCs w:val="24"/>
        </w:rPr>
        <w:t>. (1999).</w:t>
      </w:r>
      <w:r w:rsidRPr="00E01917">
        <w:rPr>
          <w:rFonts w:ascii="Times New Roman" w:hAnsi="Times New Roman" w:cs="Times New Roman"/>
          <w:szCs w:val="24"/>
        </w:rPr>
        <w:t xml:space="preserve"> </w:t>
      </w:r>
      <w:r w:rsidRPr="001E7B3C">
        <w:rPr>
          <w:rFonts w:ascii="Times New Roman" w:hAnsi="Times New Roman" w:cs="Times New Roman"/>
          <w:i/>
          <w:iCs/>
          <w:szCs w:val="24"/>
        </w:rPr>
        <w:t>Derecho de daños</w:t>
      </w:r>
      <w:r w:rsidRPr="00E01917">
        <w:rPr>
          <w:rFonts w:ascii="Times New Roman" w:hAnsi="Times New Roman" w:cs="Times New Roman"/>
          <w:szCs w:val="24"/>
        </w:rPr>
        <w:t>. Madrid</w:t>
      </w:r>
      <w:r w:rsidR="001E7B3C">
        <w:rPr>
          <w:rFonts w:ascii="Times New Roman" w:hAnsi="Times New Roman" w:cs="Times New Roman"/>
          <w:szCs w:val="24"/>
        </w:rPr>
        <w:t xml:space="preserve">: </w:t>
      </w:r>
      <w:proofErr w:type="spellStart"/>
      <w:r w:rsidR="001E7B3C">
        <w:rPr>
          <w:rFonts w:ascii="Times New Roman" w:hAnsi="Times New Roman" w:cs="Times New Roman"/>
          <w:szCs w:val="24"/>
        </w:rPr>
        <w:t>Civitas</w:t>
      </w:r>
      <w:proofErr w:type="spellEnd"/>
      <w:r w:rsidRPr="00E01917">
        <w:rPr>
          <w:rFonts w:ascii="Times New Roman" w:hAnsi="Times New Roman" w:cs="Times New Roman"/>
          <w:szCs w:val="24"/>
        </w:rPr>
        <w:t>.</w:t>
      </w:r>
    </w:p>
    <w:p w:rsid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FERNÁNDEZ APARICIO, J.M.</w:t>
      </w:r>
      <w:r w:rsidR="00C40C2D">
        <w:rPr>
          <w:rFonts w:ascii="Times New Roman" w:hAnsi="Times New Roman" w:cs="Times New Roman"/>
          <w:szCs w:val="24"/>
        </w:rPr>
        <w:t xml:space="preserve"> (1999).</w:t>
      </w:r>
      <w:r w:rsidRPr="00E01917">
        <w:rPr>
          <w:rFonts w:ascii="Times New Roman" w:hAnsi="Times New Roman" w:cs="Times New Roman"/>
          <w:szCs w:val="24"/>
        </w:rPr>
        <w:t xml:space="preserve"> La problemática de la tutela civil en materia ambiental. </w:t>
      </w:r>
      <w:r w:rsidRPr="001E7B3C">
        <w:rPr>
          <w:rFonts w:ascii="Times New Roman" w:hAnsi="Times New Roman" w:cs="Times New Roman"/>
          <w:i/>
          <w:iCs/>
          <w:szCs w:val="24"/>
        </w:rPr>
        <w:t>Boletín del Ministerio de Justicia</w:t>
      </w:r>
      <w:r w:rsidRPr="00E01917">
        <w:rPr>
          <w:rFonts w:ascii="Times New Roman" w:hAnsi="Times New Roman" w:cs="Times New Roman"/>
          <w:szCs w:val="24"/>
        </w:rPr>
        <w:t xml:space="preserve">, </w:t>
      </w:r>
      <w:proofErr w:type="spellStart"/>
      <w:r w:rsidRPr="00E01917">
        <w:rPr>
          <w:rFonts w:ascii="Times New Roman" w:hAnsi="Times New Roman" w:cs="Times New Roman"/>
          <w:szCs w:val="24"/>
        </w:rPr>
        <w:t>nº</w:t>
      </w:r>
      <w:proofErr w:type="spellEnd"/>
      <w:r w:rsidRPr="00E01917">
        <w:rPr>
          <w:rFonts w:ascii="Times New Roman" w:hAnsi="Times New Roman" w:cs="Times New Roman"/>
          <w:szCs w:val="24"/>
        </w:rPr>
        <w:t xml:space="preserve"> 184</w:t>
      </w:r>
      <w:r w:rsidR="00C40C2D">
        <w:rPr>
          <w:rFonts w:ascii="Times New Roman" w:hAnsi="Times New Roman" w:cs="Times New Roman"/>
          <w:szCs w:val="24"/>
        </w:rPr>
        <w:t>4</w:t>
      </w:r>
      <w:r w:rsidRPr="00E01917">
        <w:rPr>
          <w:rFonts w:ascii="Times New Roman" w:hAnsi="Times New Roman" w:cs="Times New Roman"/>
          <w:szCs w:val="24"/>
        </w:rPr>
        <w:t>,</w:t>
      </w:r>
      <w:r w:rsidR="001E7B3C">
        <w:rPr>
          <w:rFonts w:ascii="Times New Roman" w:hAnsi="Times New Roman" w:cs="Times New Roman"/>
          <w:szCs w:val="24"/>
        </w:rPr>
        <w:t xml:space="preserve"> 1999,</w:t>
      </w:r>
      <w:r w:rsidRPr="00E01917">
        <w:rPr>
          <w:rFonts w:ascii="Times New Roman" w:hAnsi="Times New Roman" w:cs="Times New Roman"/>
          <w:szCs w:val="24"/>
        </w:rPr>
        <w:t xml:space="preserve"> p</w:t>
      </w:r>
      <w:r w:rsidR="001E7B3C">
        <w:rPr>
          <w:rFonts w:ascii="Times New Roman" w:hAnsi="Times New Roman" w:cs="Times New Roman"/>
          <w:szCs w:val="24"/>
        </w:rPr>
        <w:t>p</w:t>
      </w:r>
      <w:r w:rsidRPr="00E01917">
        <w:rPr>
          <w:rFonts w:ascii="Times New Roman" w:hAnsi="Times New Roman" w:cs="Times New Roman"/>
          <w:szCs w:val="24"/>
        </w:rPr>
        <w:t>. 10911128.</w:t>
      </w:r>
    </w:p>
    <w:p w:rsidR="006F618A" w:rsidRPr="00E01917" w:rsidRDefault="006F618A" w:rsidP="00E01917">
      <w:pPr>
        <w:spacing w:after="244" w:line="240" w:lineRule="auto"/>
        <w:ind w:left="0" w:right="0" w:firstLine="0"/>
        <w:rPr>
          <w:rFonts w:ascii="Times New Roman" w:hAnsi="Times New Roman" w:cs="Times New Roman"/>
          <w:szCs w:val="24"/>
        </w:rPr>
      </w:pPr>
      <w:r>
        <w:rPr>
          <w:rFonts w:ascii="Times New Roman" w:hAnsi="Times New Roman" w:cs="Times New Roman"/>
          <w:szCs w:val="24"/>
        </w:rPr>
        <w:t xml:space="preserve">GONZÁLES HERNÁNDEZ, R. (2012). La responsabilidad civil por daños al medio ambiente. </w:t>
      </w:r>
      <w:r w:rsidRPr="006F618A">
        <w:rPr>
          <w:rFonts w:ascii="Times New Roman" w:hAnsi="Times New Roman" w:cs="Times New Roman"/>
          <w:i/>
          <w:iCs/>
          <w:szCs w:val="24"/>
        </w:rPr>
        <w:t>Anuario Jurídico y Económico Escurialense</w:t>
      </w:r>
      <w:r>
        <w:rPr>
          <w:rFonts w:ascii="Times New Roman" w:hAnsi="Times New Roman" w:cs="Times New Roman"/>
          <w:szCs w:val="24"/>
        </w:rPr>
        <w:t>, 2012, pp. 177-192.</w:t>
      </w:r>
    </w:p>
    <w:p w:rsidR="007B6EC5" w:rsidRPr="007B6EC5" w:rsidRDefault="007B6EC5" w:rsidP="007B6EC5">
      <w:pPr>
        <w:spacing w:after="244" w:line="240" w:lineRule="auto"/>
        <w:ind w:left="0" w:right="0" w:firstLine="0"/>
        <w:rPr>
          <w:rFonts w:ascii="Times New Roman" w:hAnsi="Times New Roman" w:cs="Times New Roman"/>
          <w:i/>
          <w:iCs/>
          <w:szCs w:val="24"/>
        </w:rPr>
      </w:pPr>
      <w:r w:rsidRPr="007B6EC5">
        <w:rPr>
          <w:rFonts w:ascii="Times New Roman" w:hAnsi="Times New Roman" w:cs="Times New Roman"/>
          <w:szCs w:val="24"/>
        </w:rPr>
        <w:t>HEBRERO ÁLVAREZ, J.I.</w:t>
      </w:r>
      <w:r>
        <w:rPr>
          <w:rFonts w:ascii="Times New Roman" w:hAnsi="Times New Roman" w:cs="Times New Roman"/>
          <w:szCs w:val="24"/>
        </w:rPr>
        <w:t xml:space="preserve"> (2002).</w:t>
      </w:r>
      <w:r w:rsidRPr="007B6EC5">
        <w:rPr>
          <w:rFonts w:ascii="Times New Roman" w:hAnsi="Times New Roman" w:cs="Times New Roman"/>
          <w:szCs w:val="24"/>
        </w:rPr>
        <w:t xml:space="preserve"> </w:t>
      </w:r>
      <w:r w:rsidRPr="007B6EC5">
        <w:rPr>
          <w:rFonts w:ascii="Times New Roman" w:hAnsi="Times New Roman" w:cs="Times New Roman"/>
          <w:i/>
          <w:iCs/>
          <w:szCs w:val="24"/>
        </w:rPr>
        <w:t>El aseguramiento de la responsabilidad</w:t>
      </w:r>
      <w:r>
        <w:rPr>
          <w:rFonts w:ascii="Times New Roman" w:hAnsi="Times New Roman" w:cs="Times New Roman"/>
          <w:i/>
          <w:iCs/>
          <w:szCs w:val="24"/>
        </w:rPr>
        <w:t xml:space="preserve"> </w:t>
      </w:r>
      <w:r w:rsidRPr="007B6EC5">
        <w:rPr>
          <w:rFonts w:ascii="Times New Roman" w:hAnsi="Times New Roman" w:cs="Times New Roman"/>
          <w:i/>
          <w:iCs/>
          <w:szCs w:val="24"/>
        </w:rPr>
        <w:t>civil por daños al medio ambiente</w:t>
      </w:r>
      <w:r>
        <w:rPr>
          <w:rFonts w:ascii="Times New Roman" w:hAnsi="Times New Roman" w:cs="Times New Roman"/>
          <w:i/>
          <w:iCs/>
          <w:szCs w:val="24"/>
        </w:rPr>
        <w:t>.</w:t>
      </w:r>
      <w:r w:rsidRPr="007B6EC5">
        <w:rPr>
          <w:rFonts w:ascii="Times New Roman" w:hAnsi="Times New Roman" w:cs="Times New Roman"/>
          <w:i/>
          <w:iCs/>
          <w:szCs w:val="24"/>
        </w:rPr>
        <w:t xml:space="preserve"> </w:t>
      </w:r>
      <w:r w:rsidRPr="007B6EC5">
        <w:rPr>
          <w:rFonts w:ascii="Times New Roman" w:hAnsi="Times New Roman" w:cs="Times New Roman"/>
          <w:szCs w:val="24"/>
        </w:rPr>
        <w:t>Madrid: Dykinson.</w:t>
      </w:r>
    </w:p>
    <w:p w:rsid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LACRUZ BERDEJO, J.L.</w:t>
      </w:r>
      <w:r w:rsidR="00C40C2D">
        <w:rPr>
          <w:rFonts w:ascii="Times New Roman" w:hAnsi="Times New Roman" w:cs="Times New Roman"/>
          <w:szCs w:val="24"/>
        </w:rPr>
        <w:t xml:space="preserve"> (2009).</w:t>
      </w:r>
      <w:r w:rsidRPr="00E01917">
        <w:rPr>
          <w:rFonts w:ascii="Times New Roman" w:hAnsi="Times New Roman" w:cs="Times New Roman"/>
          <w:szCs w:val="24"/>
        </w:rPr>
        <w:t xml:space="preserve"> </w:t>
      </w:r>
      <w:r w:rsidRPr="00057C07">
        <w:rPr>
          <w:rFonts w:ascii="Times New Roman" w:hAnsi="Times New Roman" w:cs="Times New Roman"/>
          <w:i/>
          <w:szCs w:val="24"/>
        </w:rPr>
        <w:t>Elementos de Derecho civil. Tomo II: Derecho de obligaciones. Vol. 2: Contratos y cuasicontratos</w:t>
      </w:r>
      <w:r w:rsidRPr="00E01917">
        <w:rPr>
          <w:rFonts w:ascii="Times New Roman" w:hAnsi="Times New Roman" w:cs="Times New Roman"/>
          <w:szCs w:val="24"/>
        </w:rPr>
        <w:t xml:space="preserve">. </w:t>
      </w:r>
      <w:r w:rsidR="00057C07">
        <w:rPr>
          <w:rFonts w:ascii="Times New Roman" w:hAnsi="Times New Roman" w:cs="Times New Roman"/>
          <w:szCs w:val="24"/>
        </w:rPr>
        <w:t xml:space="preserve">Madrid: </w:t>
      </w:r>
      <w:r w:rsidRPr="00E01917">
        <w:rPr>
          <w:rFonts w:ascii="Times New Roman" w:hAnsi="Times New Roman" w:cs="Times New Roman"/>
          <w:szCs w:val="24"/>
        </w:rPr>
        <w:t>Dykinson.</w:t>
      </w:r>
    </w:p>
    <w:p w:rsidR="00CB30CD" w:rsidRPr="00E01917" w:rsidRDefault="00CB30CD" w:rsidP="00CB30CD">
      <w:pPr>
        <w:spacing w:after="244" w:line="240" w:lineRule="auto"/>
        <w:ind w:left="0" w:right="0" w:firstLine="0"/>
        <w:rPr>
          <w:rFonts w:ascii="Times New Roman" w:hAnsi="Times New Roman" w:cs="Times New Roman"/>
          <w:szCs w:val="24"/>
        </w:rPr>
      </w:pPr>
      <w:r>
        <w:rPr>
          <w:rFonts w:ascii="Times New Roman" w:hAnsi="Times New Roman" w:cs="Times New Roman"/>
          <w:szCs w:val="24"/>
        </w:rPr>
        <w:t xml:space="preserve">LEYVA MOROTE, J.F. (2016). </w:t>
      </w:r>
      <w:r w:rsidRPr="00CB30CD">
        <w:rPr>
          <w:rFonts w:ascii="Times New Roman" w:hAnsi="Times New Roman" w:cs="Times New Roman"/>
          <w:szCs w:val="24"/>
        </w:rPr>
        <w:t>Régimen de Responsabilidad y Mecanismos Jurídicos para la reparación</w:t>
      </w:r>
      <w:r>
        <w:rPr>
          <w:rFonts w:ascii="Times New Roman" w:hAnsi="Times New Roman" w:cs="Times New Roman"/>
          <w:szCs w:val="24"/>
        </w:rPr>
        <w:t xml:space="preserve"> </w:t>
      </w:r>
      <w:r w:rsidRPr="00CB30CD">
        <w:rPr>
          <w:rFonts w:ascii="Times New Roman" w:hAnsi="Times New Roman" w:cs="Times New Roman"/>
          <w:szCs w:val="24"/>
        </w:rPr>
        <w:t>del daño ambiental</w:t>
      </w:r>
      <w:r>
        <w:rPr>
          <w:rFonts w:ascii="Times New Roman" w:hAnsi="Times New Roman" w:cs="Times New Roman"/>
          <w:szCs w:val="24"/>
        </w:rPr>
        <w:t xml:space="preserve">. </w:t>
      </w:r>
      <w:r w:rsidRPr="00CB30CD">
        <w:rPr>
          <w:rFonts w:ascii="Times New Roman" w:hAnsi="Times New Roman" w:cs="Times New Roman"/>
          <w:i/>
          <w:iCs/>
          <w:szCs w:val="24"/>
        </w:rPr>
        <w:t xml:space="preserve">Observatorio </w:t>
      </w:r>
      <w:proofErr w:type="spellStart"/>
      <w:r w:rsidRPr="00CB30CD">
        <w:rPr>
          <w:rFonts w:ascii="Times New Roman" w:hAnsi="Times New Roman" w:cs="Times New Roman"/>
          <w:i/>
          <w:iCs/>
          <w:szCs w:val="24"/>
        </w:rPr>
        <w:t>Mediambiental</w:t>
      </w:r>
      <w:proofErr w:type="spellEnd"/>
      <w:r>
        <w:rPr>
          <w:rFonts w:ascii="Times New Roman" w:hAnsi="Times New Roman" w:cs="Times New Roman"/>
          <w:szCs w:val="24"/>
        </w:rPr>
        <w:t xml:space="preserve">, </w:t>
      </w:r>
      <w:proofErr w:type="spellStart"/>
      <w:r>
        <w:rPr>
          <w:rFonts w:ascii="Times New Roman" w:hAnsi="Times New Roman" w:cs="Times New Roman"/>
          <w:szCs w:val="24"/>
        </w:rPr>
        <w:t>nº</w:t>
      </w:r>
      <w:proofErr w:type="spellEnd"/>
      <w:r>
        <w:rPr>
          <w:rFonts w:ascii="Times New Roman" w:hAnsi="Times New Roman" w:cs="Times New Roman"/>
          <w:szCs w:val="24"/>
        </w:rPr>
        <w:t xml:space="preserve"> 19, 2016, pp. 111-131.</w:t>
      </w:r>
    </w:p>
    <w:p w:rsidR="00E01917" w:rsidRP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LÓPEZ MESA, M.</w:t>
      </w:r>
      <w:r w:rsidR="00C40C2D">
        <w:rPr>
          <w:rFonts w:ascii="Times New Roman" w:hAnsi="Times New Roman" w:cs="Times New Roman"/>
          <w:szCs w:val="24"/>
        </w:rPr>
        <w:t xml:space="preserve"> (2006).</w:t>
      </w:r>
      <w:r w:rsidRPr="00E01917">
        <w:rPr>
          <w:rFonts w:ascii="Times New Roman" w:hAnsi="Times New Roman" w:cs="Times New Roman"/>
          <w:szCs w:val="24"/>
        </w:rPr>
        <w:t xml:space="preserve"> La culpa como factor de atribución de la responsabilidad (cénit, ocaso y resurgimiento de la culpa</w:t>
      </w:r>
      <w:r w:rsidR="00057C07">
        <w:rPr>
          <w:rFonts w:ascii="Times New Roman" w:hAnsi="Times New Roman" w:cs="Times New Roman"/>
          <w:szCs w:val="24"/>
        </w:rPr>
        <w:t>)</w:t>
      </w:r>
      <w:r w:rsidRPr="00E01917">
        <w:rPr>
          <w:rFonts w:ascii="Times New Roman" w:hAnsi="Times New Roman" w:cs="Times New Roman"/>
          <w:szCs w:val="24"/>
        </w:rPr>
        <w:t xml:space="preserve">. </w:t>
      </w:r>
      <w:r w:rsidRPr="00057C07">
        <w:rPr>
          <w:rFonts w:ascii="Times New Roman" w:hAnsi="Times New Roman" w:cs="Times New Roman"/>
          <w:i/>
          <w:iCs/>
          <w:szCs w:val="24"/>
        </w:rPr>
        <w:t>AFDULC</w:t>
      </w:r>
      <w:r w:rsidRPr="00E01917">
        <w:rPr>
          <w:rFonts w:ascii="Times New Roman" w:hAnsi="Times New Roman" w:cs="Times New Roman"/>
          <w:szCs w:val="24"/>
        </w:rPr>
        <w:t xml:space="preserve">, </w:t>
      </w:r>
      <w:proofErr w:type="spellStart"/>
      <w:r w:rsidRPr="00E01917">
        <w:rPr>
          <w:rFonts w:ascii="Times New Roman" w:hAnsi="Times New Roman" w:cs="Times New Roman"/>
          <w:szCs w:val="24"/>
        </w:rPr>
        <w:t>nº</w:t>
      </w:r>
      <w:proofErr w:type="spellEnd"/>
      <w:r w:rsidRPr="00E01917">
        <w:rPr>
          <w:rFonts w:ascii="Times New Roman" w:hAnsi="Times New Roman" w:cs="Times New Roman"/>
          <w:szCs w:val="24"/>
        </w:rPr>
        <w:t xml:space="preserve"> 10, p</w:t>
      </w:r>
      <w:r w:rsidR="00057C07">
        <w:rPr>
          <w:rFonts w:ascii="Times New Roman" w:hAnsi="Times New Roman" w:cs="Times New Roman"/>
          <w:szCs w:val="24"/>
        </w:rPr>
        <w:t>p</w:t>
      </w:r>
      <w:r w:rsidRPr="00E01917">
        <w:rPr>
          <w:rFonts w:ascii="Times New Roman" w:hAnsi="Times New Roman" w:cs="Times New Roman"/>
          <w:szCs w:val="24"/>
        </w:rPr>
        <w:t>. 641-673.</w:t>
      </w:r>
    </w:p>
    <w:p w:rsidR="00AB1E5B" w:rsidRDefault="00AB1E5B" w:rsidP="00AB1E5B">
      <w:pPr>
        <w:spacing w:after="244" w:line="240" w:lineRule="auto"/>
        <w:ind w:left="0" w:right="0" w:firstLine="0"/>
        <w:rPr>
          <w:rFonts w:ascii="Times New Roman" w:hAnsi="Times New Roman" w:cs="Times New Roman"/>
          <w:szCs w:val="24"/>
        </w:rPr>
      </w:pPr>
      <w:r w:rsidRPr="00AB1E5B">
        <w:rPr>
          <w:rFonts w:ascii="Times New Roman" w:hAnsi="Times New Roman" w:cs="Times New Roman"/>
          <w:szCs w:val="24"/>
        </w:rPr>
        <w:t>LOZANO CUTANDA, B</w:t>
      </w:r>
      <w:r>
        <w:rPr>
          <w:rFonts w:ascii="Times New Roman" w:hAnsi="Times New Roman" w:cs="Times New Roman"/>
          <w:szCs w:val="24"/>
        </w:rPr>
        <w:t>. (2005).</w:t>
      </w:r>
      <w:r w:rsidRPr="00AB1E5B">
        <w:rPr>
          <w:rFonts w:ascii="Times New Roman" w:hAnsi="Times New Roman" w:cs="Times New Roman"/>
          <w:szCs w:val="24"/>
        </w:rPr>
        <w:t xml:space="preserve"> La responsabilidad por daños</w:t>
      </w:r>
      <w:r>
        <w:rPr>
          <w:rFonts w:ascii="Times New Roman" w:hAnsi="Times New Roman" w:cs="Times New Roman"/>
          <w:szCs w:val="24"/>
        </w:rPr>
        <w:t xml:space="preserve"> </w:t>
      </w:r>
      <w:r w:rsidRPr="00AB1E5B">
        <w:rPr>
          <w:rFonts w:ascii="Times New Roman" w:hAnsi="Times New Roman" w:cs="Times New Roman"/>
          <w:szCs w:val="24"/>
        </w:rPr>
        <w:t>ambientales: la situación actual y el nuevo sistema de responsabilidad de</w:t>
      </w:r>
      <w:r>
        <w:rPr>
          <w:rFonts w:ascii="Times New Roman" w:hAnsi="Times New Roman" w:cs="Times New Roman"/>
          <w:szCs w:val="24"/>
        </w:rPr>
        <w:t xml:space="preserve"> </w:t>
      </w:r>
      <w:r w:rsidRPr="00AB1E5B">
        <w:rPr>
          <w:rFonts w:ascii="Times New Roman" w:hAnsi="Times New Roman" w:cs="Times New Roman"/>
          <w:szCs w:val="24"/>
        </w:rPr>
        <w:t>Derecho público que introduce la Directiva 2004/35/CE</w:t>
      </w:r>
      <w:r>
        <w:rPr>
          <w:rFonts w:ascii="Times New Roman" w:hAnsi="Times New Roman" w:cs="Times New Roman"/>
          <w:szCs w:val="24"/>
        </w:rPr>
        <w:t>.</w:t>
      </w:r>
      <w:r w:rsidRPr="00AB1E5B">
        <w:rPr>
          <w:rFonts w:ascii="Times New Roman" w:hAnsi="Times New Roman" w:cs="Times New Roman"/>
          <w:szCs w:val="24"/>
        </w:rPr>
        <w:t xml:space="preserve"> </w:t>
      </w:r>
      <w:r w:rsidRPr="00AB1E5B">
        <w:rPr>
          <w:rFonts w:ascii="Times New Roman" w:hAnsi="Times New Roman" w:cs="Times New Roman"/>
          <w:i/>
          <w:iCs/>
          <w:szCs w:val="24"/>
        </w:rPr>
        <w:t>Justicia</w:t>
      </w:r>
      <w:r>
        <w:rPr>
          <w:rFonts w:ascii="Times New Roman" w:hAnsi="Times New Roman" w:cs="Times New Roman"/>
          <w:szCs w:val="24"/>
        </w:rPr>
        <w:t xml:space="preserve"> </w:t>
      </w:r>
      <w:r w:rsidRPr="00AB1E5B">
        <w:rPr>
          <w:rFonts w:ascii="Times New Roman" w:hAnsi="Times New Roman" w:cs="Times New Roman"/>
          <w:i/>
          <w:iCs/>
          <w:szCs w:val="24"/>
        </w:rPr>
        <w:t xml:space="preserve">Administrativa, </w:t>
      </w:r>
      <w:proofErr w:type="spellStart"/>
      <w:r w:rsidRPr="00AB1E5B">
        <w:rPr>
          <w:rFonts w:ascii="Times New Roman" w:hAnsi="Times New Roman" w:cs="Times New Roman"/>
          <w:szCs w:val="24"/>
        </w:rPr>
        <w:t>nº</w:t>
      </w:r>
      <w:proofErr w:type="spellEnd"/>
      <w:r w:rsidRPr="00AB1E5B">
        <w:rPr>
          <w:rFonts w:ascii="Times New Roman" w:hAnsi="Times New Roman" w:cs="Times New Roman"/>
          <w:szCs w:val="24"/>
        </w:rPr>
        <w:t xml:space="preserve"> 26, 2005, pp. 13-14</w:t>
      </w:r>
    </w:p>
    <w:p w:rsidR="009E657B" w:rsidRDefault="009E657B" w:rsidP="009E657B">
      <w:pPr>
        <w:spacing w:after="244" w:line="240" w:lineRule="auto"/>
        <w:ind w:left="0" w:right="0" w:firstLine="0"/>
        <w:rPr>
          <w:rFonts w:ascii="Times New Roman" w:hAnsi="Times New Roman" w:cs="Times New Roman"/>
          <w:szCs w:val="24"/>
        </w:rPr>
      </w:pPr>
      <w:r w:rsidRPr="009E657B">
        <w:rPr>
          <w:rFonts w:ascii="Times New Roman" w:hAnsi="Times New Roman" w:cs="Times New Roman"/>
          <w:szCs w:val="24"/>
        </w:rPr>
        <w:t>LUQUIN BERGARACHE, R.</w:t>
      </w:r>
      <w:r>
        <w:rPr>
          <w:rFonts w:ascii="Times New Roman" w:hAnsi="Times New Roman" w:cs="Times New Roman"/>
          <w:szCs w:val="24"/>
        </w:rPr>
        <w:t xml:space="preserve"> (2005).</w:t>
      </w:r>
      <w:r w:rsidRPr="009E657B">
        <w:rPr>
          <w:rFonts w:ascii="Times New Roman" w:hAnsi="Times New Roman" w:cs="Times New Roman"/>
          <w:szCs w:val="24"/>
        </w:rPr>
        <w:t xml:space="preserve"> </w:t>
      </w:r>
      <w:r w:rsidRPr="009E657B">
        <w:rPr>
          <w:rFonts w:ascii="Times New Roman" w:hAnsi="Times New Roman" w:cs="Times New Roman"/>
          <w:i/>
          <w:iCs/>
          <w:szCs w:val="24"/>
        </w:rPr>
        <w:t>Mecanismos jurídicos civiles de tutela</w:t>
      </w:r>
      <w:r>
        <w:rPr>
          <w:rFonts w:ascii="Times New Roman" w:hAnsi="Times New Roman" w:cs="Times New Roman"/>
          <w:i/>
          <w:iCs/>
          <w:szCs w:val="24"/>
        </w:rPr>
        <w:t xml:space="preserve"> </w:t>
      </w:r>
      <w:r w:rsidRPr="009E657B">
        <w:rPr>
          <w:rFonts w:ascii="Times New Roman" w:hAnsi="Times New Roman" w:cs="Times New Roman"/>
          <w:i/>
          <w:iCs/>
          <w:szCs w:val="24"/>
        </w:rPr>
        <w:t>ambiental</w:t>
      </w:r>
      <w:r>
        <w:rPr>
          <w:rFonts w:ascii="Times New Roman" w:hAnsi="Times New Roman" w:cs="Times New Roman"/>
          <w:szCs w:val="24"/>
        </w:rPr>
        <w:t xml:space="preserve">. </w:t>
      </w:r>
      <w:r w:rsidRPr="009E657B">
        <w:rPr>
          <w:rFonts w:ascii="Times New Roman" w:hAnsi="Times New Roman" w:cs="Times New Roman"/>
          <w:szCs w:val="24"/>
        </w:rPr>
        <w:t>Cizur Menor</w:t>
      </w:r>
      <w:r>
        <w:rPr>
          <w:rFonts w:ascii="Times New Roman" w:hAnsi="Times New Roman" w:cs="Times New Roman"/>
          <w:szCs w:val="24"/>
        </w:rPr>
        <w:t>: Aranzadi</w:t>
      </w:r>
      <w:r w:rsidRPr="009E657B">
        <w:rPr>
          <w:rFonts w:ascii="Times New Roman" w:hAnsi="Times New Roman" w:cs="Times New Roman"/>
          <w:szCs w:val="24"/>
        </w:rPr>
        <w:t>.</w:t>
      </w:r>
    </w:p>
    <w:p w:rsidR="00DF379E" w:rsidRPr="00DF379E" w:rsidRDefault="00DF379E" w:rsidP="00DF379E">
      <w:pPr>
        <w:spacing w:after="244" w:line="240" w:lineRule="auto"/>
        <w:ind w:left="0" w:right="0" w:firstLine="0"/>
        <w:rPr>
          <w:rFonts w:ascii="Times New Roman" w:hAnsi="Times New Roman" w:cs="Times New Roman"/>
          <w:szCs w:val="24"/>
        </w:rPr>
      </w:pPr>
      <w:r w:rsidRPr="00DF379E">
        <w:rPr>
          <w:rFonts w:ascii="Times New Roman" w:hAnsi="Times New Roman" w:cs="Times New Roman"/>
          <w:szCs w:val="24"/>
        </w:rPr>
        <w:t xml:space="preserve">MARTÍN DIZ, F. </w:t>
      </w:r>
      <w:r>
        <w:rPr>
          <w:rFonts w:ascii="Times New Roman" w:hAnsi="Times New Roman" w:cs="Times New Roman"/>
          <w:szCs w:val="24"/>
        </w:rPr>
        <w:t xml:space="preserve">(2008). </w:t>
      </w:r>
      <w:r w:rsidRPr="00DF379E">
        <w:rPr>
          <w:rFonts w:ascii="Times New Roman" w:hAnsi="Times New Roman" w:cs="Times New Roman"/>
          <w:szCs w:val="24"/>
        </w:rPr>
        <w:t>Responsabilidad por daños medioambientales: novedades legales y cuestiones procesales</w:t>
      </w:r>
      <w:r>
        <w:rPr>
          <w:rFonts w:ascii="Times New Roman" w:hAnsi="Times New Roman" w:cs="Times New Roman"/>
          <w:szCs w:val="24"/>
        </w:rPr>
        <w:t>.</w:t>
      </w:r>
      <w:r w:rsidRPr="00DF379E">
        <w:rPr>
          <w:rFonts w:ascii="Times New Roman" w:hAnsi="Times New Roman" w:cs="Times New Roman"/>
          <w:szCs w:val="24"/>
        </w:rPr>
        <w:t xml:space="preserve"> </w:t>
      </w:r>
      <w:r w:rsidRPr="00DF379E">
        <w:rPr>
          <w:rFonts w:ascii="Times New Roman" w:hAnsi="Times New Roman" w:cs="Times New Roman"/>
          <w:i/>
          <w:iCs/>
          <w:szCs w:val="24"/>
        </w:rPr>
        <w:t>Práctica Derecho de Daños: Revista de Responsabilidad Civil y Seguros</w:t>
      </w:r>
      <w:r w:rsidRPr="00DF379E">
        <w:rPr>
          <w:rFonts w:ascii="Times New Roman" w:hAnsi="Times New Roman" w:cs="Times New Roman"/>
          <w:szCs w:val="24"/>
        </w:rPr>
        <w:t xml:space="preserve">, </w:t>
      </w:r>
      <w:proofErr w:type="spellStart"/>
      <w:r w:rsidRPr="00DF379E">
        <w:rPr>
          <w:rFonts w:ascii="Times New Roman" w:hAnsi="Times New Roman" w:cs="Times New Roman"/>
          <w:szCs w:val="24"/>
        </w:rPr>
        <w:t>nº</w:t>
      </w:r>
      <w:proofErr w:type="spellEnd"/>
      <w:r w:rsidRPr="00DF379E">
        <w:rPr>
          <w:rFonts w:ascii="Times New Roman" w:hAnsi="Times New Roman" w:cs="Times New Roman"/>
          <w:szCs w:val="24"/>
        </w:rPr>
        <w:t xml:space="preserve"> 61, 2008, pp. 5-40.</w:t>
      </w:r>
    </w:p>
    <w:p w:rsid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MORENO TRUJILLO, E.</w:t>
      </w:r>
      <w:r w:rsidR="00C40C2D">
        <w:rPr>
          <w:rFonts w:ascii="Times New Roman" w:hAnsi="Times New Roman" w:cs="Times New Roman"/>
          <w:szCs w:val="24"/>
        </w:rPr>
        <w:t xml:space="preserve"> (1991).</w:t>
      </w:r>
      <w:r w:rsidRPr="00E01917">
        <w:rPr>
          <w:rFonts w:ascii="Times New Roman" w:hAnsi="Times New Roman" w:cs="Times New Roman"/>
          <w:szCs w:val="24"/>
        </w:rPr>
        <w:t xml:space="preserve"> </w:t>
      </w:r>
      <w:r w:rsidRPr="00E01917">
        <w:rPr>
          <w:rFonts w:ascii="Times New Roman" w:hAnsi="Times New Roman" w:cs="Times New Roman"/>
          <w:i/>
          <w:szCs w:val="24"/>
        </w:rPr>
        <w:t>La protección jurídico-privada del medio ambiente y la responsabilidad por su deterioro</w:t>
      </w:r>
      <w:r w:rsidRPr="00E01917">
        <w:rPr>
          <w:rFonts w:ascii="Times New Roman" w:hAnsi="Times New Roman" w:cs="Times New Roman"/>
          <w:szCs w:val="24"/>
        </w:rPr>
        <w:t xml:space="preserve">. </w:t>
      </w:r>
      <w:r w:rsidR="001102C2">
        <w:rPr>
          <w:rFonts w:ascii="Times New Roman" w:hAnsi="Times New Roman" w:cs="Times New Roman"/>
          <w:szCs w:val="24"/>
        </w:rPr>
        <w:t xml:space="preserve">Barcelona: </w:t>
      </w:r>
      <w:r w:rsidRPr="00E01917">
        <w:rPr>
          <w:rFonts w:ascii="Times New Roman" w:hAnsi="Times New Roman" w:cs="Times New Roman"/>
          <w:szCs w:val="24"/>
        </w:rPr>
        <w:t xml:space="preserve">Bosch. </w:t>
      </w:r>
    </w:p>
    <w:p w:rsidR="00F953E6" w:rsidRPr="00E01917" w:rsidRDefault="00F953E6" w:rsidP="00F953E6">
      <w:pPr>
        <w:spacing w:after="244" w:line="240" w:lineRule="auto"/>
        <w:ind w:left="0" w:right="0" w:firstLine="0"/>
        <w:rPr>
          <w:rFonts w:ascii="Times New Roman" w:hAnsi="Times New Roman" w:cs="Times New Roman"/>
          <w:szCs w:val="24"/>
        </w:rPr>
      </w:pPr>
      <w:r w:rsidRPr="00F953E6">
        <w:rPr>
          <w:rFonts w:ascii="Times New Roman" w:hAnsi="Times New Roman" w:cs="Times New Roman"/>
          <w:szCs w:val="24"/>
        </w:rPr>
        <w:t>NASARRE AZNAR, S.</w:t>
      </w:r>
      <w:r>
        <w:rPr>
          <w:rFonts w:ascii="Times New Roman" w:hAnsi="Times New Roman" w:cs="Times New Roman"/>
          <w:szCs w:val="24"/>
        </w:rPr>
        <w:t xml:space="preserve"> (2009).</w:t>
      </w:r>
      <w:r w:rsidRPr="00F953E6">
        <w:rPr>
          <w:rFonts w:ascii="Times New Roman" w:hAnsi="Times New Roman" w:cs="Times New Roman"/>
          <w:szCs w:val="24"/>
        </w:rPr>
        <w:t xml:space="preserve"> Panorama actual de la responsabilidad civil</w:t>
      </w:r>
      <w:r>
        <w:rPr>
          <w:rFonts w:ascii="Times New Roman" w:hAnsi="Times New Roman" w:cs="Times New Roman"/>
          <w:szCs w:val="24"/>
        </w:rPr>
        <w:t xml:space="preserve"> </w:t>
      </w:r>
      <w:r w:rsidRPr="00F953E6">
        <w:rPr>
          <w:rFonts w:ascii="Times New Roman" w:hAnsi="Times New Roman" w:cs="Times New Roman"/>
          <w:szCs w:val="24"/>
        </w:rPr>
        <w:t>medioambiental en España. Especial atención a la Ley 26/2007, de</w:t>
      </w:r>
      <w:r>
        <w:rPr>
          <w:rFonts w:ascii="Times New Roman" w:hAnsi="Times New Roman" w:cs="Times New Roman"/>
          <w:szCs w:val="24"/>
        </w:rPr>
        <w:t xml:space="preserve"> </w:t>
      </w:r>
      <w:r w:rsidRPr="00F953E6">
        <w:rPr>
          <w:rFonts w:ascii="Times New Roman" w:hAnsi="Times New Roman" w:cs="Times New Roman"/>
          <w:szCs w:val="24"/>
        </w:rPr>
        <w:t>23 de octubre</w:t>
      </w:r>
      <w:r>
        <w:rPr>
          <w:rFonts w:ascii="Times New Roman" w:hAnsi="Times New Roman" w:cs="Times New Roman"/>
          <w:szCs w:val="24"/>
        </w:rPr>
        <w:t>.</w:t>
      </w:r>
      <w:r w:rsidRPr="00F953E6">
        <w:rPr>
          <w:rFonts w:ascii="Times New Roman" w:hAnsi="Times New Roman" w:cs="Times New Roman"/>
          <w:szCs w:val="24"/>
        </w:rPr>
        <w:t xml:space="preserve"> </w:t>
      </w:r>
      <w:r>
        <w:rPr>
          <w:rFonts w:ascii="Times New Roman" w:hAnsi="Times New Roman" w:cs="Times New Roman"/>
          <w:szCs w:val="24"/>
        </w:rPr>
        <w:t>E</w:t>
      </w:r>
      <w:r w:rsidRPr="00F953E6">
        <w:rPr>
          <w:rFonts w:ascii="Times New Roman" w:hAnsi="Times New Roman" w:cs="Times New Roman"/>
          <w:szCs w:val="24"/>
        </w:rPr>
        <w:t>n</w:t>
      </w:r>
      <w:r>
        <w:rPr>
          <w:rFonts w:ascii="Times New Roman" w:hAnsi="Times New Roman" w:cs="Times New Roman"/>
          <w:szCs w:val="24"/>
        </w:rPr>
        <w:t>:</w:t>
      </w:r>
      <w:r w:rsidRPr="00F953E6">
        <w:rPr>
          <w:rFonts w:ascii="Times New Roman" w:hAnsi="Times New Roman" w:cs="Times New Roman"/>
          <w:szCs w:val="24"/>
        </w:rPr>
        <w:t xml:space="preserve"> </w:t>
      </w:r>
      <w:r w:rsidRPr="00F953E6">
        <w:rPr>
          <w:rFonts w:ascii="Times New Roman" w:hAnsi="Times New Roman" w:cs="Times New Roman"/>
          <w:i/>
          <w:iCs/>
          <w:szCs w:val="24"/>
        </w:rPr>
        <w:t>Derecho de aguas, protección y conservación</w:t>
      </w:r>
      <w:r>
        <w:rPr>
          <w:rFonts w:ascii="Times New Roman" w:hAnsi="Times New Roman" w:cs="Times New Roman"/>
          <w:szCs w:val="24"/>
        </w:rPr>
        <w:t xml:space="preserve"> </w:t>
      </w:r>
      <w:r w:rsidRPr="00F953E6">
        <w:rPr>
          <w:rFonts w:ascii="Times New Roman" w:hAnsi="Times New Roman" w:cs="Times New Roman"/>
          <w:i/>
          <w:iCs/>
          <w:szCs w:val="24"/>
        </w:rPr>
        <w:t>del medio ambiente</w:t>
      </w:r>
      <w:r>
        <w:rPr>
          <w:rFonts w:ascii="Times New Roman" w:hAnsi="Times New Roman" w:cs="Times New Roman"/>
          <w:szCs w:val="24"/>
        </w:rPr>
        <w:t>. Valencia:</w:t>
      </w:r>
      <w:r w:rsidRPr="00F953E6">
        <w:rPr>
          <w:rFonts w:ascii="Times New Roman" w:hAnsi="Times New Roman" w:cs="Times New Roman"/>
          <w:szCs w:val="24"/>
        </w:rPr>
        <w:t xml:space="preserve"> Tirant lo Blanch, pp. 15-48</w:t>
      </w:r>
      <w:r>
        <w:rPr>
          <w:rFonts w:ascii="Times New Roman" w:hAnsi="Times New Roman" w:cs="Times New Roman"/>
          <w:szCs w:val="24"/>
        </w:rPr>
        <w:t>.</w:t>
      </w:r>
    </w:p>
    <w:p w:rsidR="00E01917" w:rsidRP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NAVARRO MENDIZÁBAL, I. y YANGUAS MONTERO, G.</w:t>
      </w:r>
      <w:r w:rsidR="00C843B6">
        <w:rPr>
          <w:rFonts w:ascii="Times New Roman" w:hAnsi="Times New Roman" w:cs="Times New Roman"/>
          <w:szCs w:val="24"/>
        </w:rPr>
        <w:t xml:space="preserve"> (2010).</w:t>
      </w:r>
      <w:r w:rsidRPr="00E01917">
        <w:rPr>
          <w:rFonts w:ascii="Times New Roman" w:hAnsi="Times New Roman" w:cs="Times New Roman"/>
          <w:szCs w:val="24"/>
        </w:rPr>
        <w:t xml:space="preserve"> Nuevas formas de contaminación atmosférica: La respuesta del derecho civil</w:t>
      </w:r>
      <w:r w:rsidR="001102C2">
        <w:rPr>
          <w:rFonts w:ascii="Times New Roman" w:hAnsi="Times New Roman" w:cs="Times New Roman"/>
          <w:szCs w:val="24"/>
        </w:rPr>
        <w:t>.</w:t>
      </w:r>
      <w:r w:rsidRPr="00E01917">
        <w:rPr>
          <w:rFonts w:ascii="Times New Roman" w:hAnsi="Times New Roman" w:cs="Times New Roman"/>
          <w:szCs w:val="24"/>
        </w:rPr>
        <w:t xml:space="preserve"> </w:t>
      </w:r>
      <w:r w:rsidR="001102C2">
        <w:rPr>
          <w:rFonts w:ascii="Times New Roman" w:hAnsi="Times New Roman" w:cs="Times New Roman"/>
          <w:szCs w:val="24"/>
        </w:rPr>
        <w:t>E</w:t>
      </w:r>
      <w:r w:rsidRPr="00E01917">
        <w:rPr>
          <w:rFonts w:ascii="Times New Roman" w:hAnsi="Times New Roman" w:cs="Times New Roman"/>
          <w:szCs w:val="24"/>
        </w:rPr>
        <w:t>n</w:t>
      </w:r>
      <w:r w:rsidR="001102C2">
        <w:rPr>
          <w:rFonts w:ascii="Times New Roman" w:hAnsi="Times New Roman" w:cs="Times New Roman"/>
          <w:szCs w:val="24"/>
        </w:rPr>
        <w:t>:</w:t>
      </w:r>
      <w:r w:rsidRPr="00E01917">
        <w:rPr>
          <w:rFonts w:ascii="Times New Roman" w:hAnsi="Times New Roman" w:cs="Times New Roman"/>
          <w:szCs w:val="24"/>
        </w:rPr>
        <w:t xml:space="preserve"> </w:t>
      </w:r>
      <w:r w:rsidRPr="001102C2">
        <w:rPr>
          <w:rFonts w:ascii="Times New Roman" w:hAnsi="Times New Roman" w:cs="Times New Roman"/>
          <w:i/>
          <w:iCs/>
          <w:szCs w:val="24"/>
        </w:rPr>
        <w:t>Nuevas formas de contaminación atmosférica: un análisis jurídico disciplinar</w:t>
      </w:r>
      <w:r w:rsidRPr="00E01917">
        <w:rPr>
          <w:rFonts w:ascii="Times New Roman" w:hAnsi="Times New Roman" w:cs="Times New Roman"/>
          <w:szCs w:val="24"/>
        </w:rPr>
        <w:t xml:space="preserve">. </w:t>
      </w:r>
      <w:r w:rsidR="001102C2">
        <w:rPr>
          <w:rFonts w:ascii="Times New Roman" w:hAnsi="Times New Roman" w:cs="Times New Roman"/>
          <w:szCs w:val="24"/>
        </w:rPr>
        <w:t xml:space="preserve">Madrid: </w:t>
      </w:r>
      <w:r w:rsidRPr="00E01917">
        <w:rPr>
          <w:rFonts w:ascii="Times New Roman" w:hAnsi="Times New Roman" w:cs="Times New Roman"/>
          <w:szCs w:val="24"/>
        </w:rPr>
        <w:t>Dykinson.</w:t>
      </w:r>
    </w:p>
    <w:p w:rsidR="00A470D6" w:rsidRDefault="00A470D6" w:rsidP="00A470D6">
      <w:pPr>
        <w:spacing w:after="244" w:line="240" w:lineRule="auto"/>
        <w:ind w:left="0" w:right="0" w:firstLine="0"/>
        <w:rPr>
          <w:rFonts w:ascii="Times New Roman" w:hAnsi="Times New Roman" w:cs="Times New Roman"/>
          <w:szCs w:val="24"/>
        </w:rPr>
      </w:pPr>
      <w:r w:rsidRPr="00A470D6">
        <w:rPr>
          <w:rFonts w:ascii="Times New Roman" w:hAnsi="Times New Roman" w:cs="Times New Roman"/>
          <w:szCs w:val="24"/>
        </w:rPr>
        <w:lastRenderedPageBreak/>
        <w:t>PARDO LEAL, M.</w:t>
      </w:r>
      <w:r>
        <w:rPr>
          <w:rFonts w:ascii="Times New Roman" w:hAnsi="Times New Roman" w:cs="Times New Roman"/>
          <w:szCs w:val="24"/>
        </w:rPr>
        <w:t xml:space="preserve"> (2003.)</w:t>
      </w:r>
      <w:r w:rsidRPr="00A470D6">
        <w:rPr>
          <w:rFonts w:ascii="Times New Roman" w:hAnsi="Times New Roman" w:cs="Times New Roman"/>
          <w:szCs w:val="24"/>
        </w:rPr>
        <w:t xml:space="preserve"> La futura Directiva sobre responsabilidad</w:t>
      </w:r>
      <w:r>
        <w:rPr>
          <w:rFonts w:ascii="Times New Roman" w:hAnsi="Times New Roman" w:cs="Times New Roman"/>
          <w:szCs w:val="24"/>
        </w:rPr>
        <w:t xml:space="preserve"> </w:t>
      </w:r>
      <w:r w:rsidRPr="00A470D6">
        <w:rPr>
          <w:rFonts w:ascii="Times New Roman" w:hAnsi="Times New Roman" w:cs="Times New Roman"/>
          <w:szCs w:val="24"/>
        </w:rPr>
        <w:t>ambiental. De la responsabilidad civil a la responsabilidad administrativa</w:t>
      </w:r>
      <w:r>
        <w:rPr>
          <w:rFonts w:ascii="Times New Roman" w:hAnsi="Times New Roman" w:cs="Times New Roman"/>
          <w:szCs w:val="24"/>
        </w:rPr>
        <w:t xml:space="preserve">. En: </w:t>
      </w:r>
      <w:r w:rsidRPr="00A470D6">
        <w:rPr>
          <w:rFonts w:ascii="Times New Roman" w:hAnsi="Times New Roman" w:cs="Times New Roman"/>
          <w:i/>
          <w:iCs/>
          <w:szCs w:val="24"/>
        </w:rPr>
        <w:t xml:space="preserve">Gaceta Jurídica de la Unión Europea y de la competencia, </w:t>
      </w:r>
      <w:proofErr w:type="spellStart"/>
      <w:r w:rsidRPr="00A470D6">
        <w:rPr>
          <w:rFonts w:ascii="Times New Roman" w:hAnsi="Times New Roman" w:cs="Times New Roman"/>
          <w:szCs w:val="24"/>
        </w:rPr>
        <w:t>nº</w:t>
      </w:r>
      <w:proofErr w:type="spellEnd"/>
      <w:r w:rsidRPr="00A470D6">
        <w:rPr>
          <w:rFonts w:ascii="Times New Roman" w:hAnsi="Times New Roman" w:cs="Times New Roman"/>
          <w:szCs w:val="24"/>
        </w:rPr>
        <w:t>. 225, 2003</w:t>
      </w:r>
      <w:r>
        <w:rPr>
          <w:rFonts w:ascii="Times New Roman" w:hAnsi="Times New Roman" w:cs="Times New Roman"/>
          <w:szCs w:val="24"/>
        </w:rPr>
        <w:t>.</w:t>
      </w:r>
    </w:p>
    <w:p w:rsidR="00E01917" w:rsidRP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PASCUAL ESTEVILL, L.</w:t>
      </w:r>
      <w:r w:rsidR="00C843B6">
        <w:rPr>
          <w:rFonts w:ascii="Times New Roman" w:hAnsi="Times New Roman" w:cs="Times New Roman"/>
          <w:szCs w:val="24"/>
        </w:rPr>
        <w:t xml:space="preserve"> (1995).</w:t>
      </w:r>
      <w:r w:rsidRPr="00E01917">
        <w:rPr>
          <w:rFonts w:ascii="Times New Roman" w:hAnsi="Times New Roman" w:cs="Times New Roman"/>
          <w:szCs w:val="24"/>
        </w:rPr>
        <w:t xml:space="preserve"> </w:t>
      </w:r>
      <w:r w:rsidRPr="001102C2">
        <w:rPr>
          <w:rFonts w:ascii="Times New Roman" w:hAnsi="Times New Roman" w:cs="Times New Roman"/>
          <w:i/>
          <w:szCs w:val="24"/>
        </w:rPr>
        <w:t>Derecho de Daños. Tomo II</w:t>
      </w:r>
      <w:r w:rsidRPr="00E01917">
        <w:rPr>
          <w:rFonts w:ascii="Times New Roman" w:hAnsi="Times New Roman" w:cs="Times New Roman"/>
          <w:szCs w:val="24"/>
        </w:rPr>
        <w:t xml:space="preserve">. </w:t>
      </w:r>
      <w:r w:rsidR="001102C2">
        <w:rPr>
          <w:rFonts w:ascii="Times New Roman" w:hAnsi="Times New Roman" w:cs="Times New Roman"/>
          <w:szCs w:val="24"/>
        </w:rPr>
        <w:t xml:space="preserve">Barcelona: </w:t>
      </w:r>
      <w:r w:rsidRPr="00E01917">
        <w:rPr>
          <w:rFonts w:ascii="Times New Roman" w:hAnsi="Times New Roman" w:cs="Times New Roman"/>
          <w:szCs w:val="24"/>
        </w:rPr>
        <w:t>Bosch.</w:t>
      </w:r>
    </w:p>
    <w:p w:rsidR="00E01917" w:rsidRPr="00E01917" w:rsidRDefault="00E01917" w:rsidP="00E01917">
      <w:pPr>
        <w:spacing w:after="247" w:line="240" w:lineRule="auto"/>
        <w:ind w:left="10" w:right="0" w:hanging="10"/>
        <w:rPr>
          <w:rFonts w:ascii="Times New Roman" w:hAnsi="Times New Roman" w:cs="Times New Roman"/>
          <w:szCs w:val="24"/>
        </w:rPr>
      </w:pPr>
      <w:r w:rsidRPr="002230A1">
        <w:rPr>
          <w:rFonts w:ascii="Times New Roman" w:hAnsi="Times New Roman" w:cs="Times New Roman"/>
          <w:szCs w:val="24"/>
        </w:rPr>
        <w:t>REGLERO CAMPOS, L.F.</w:t>
      </w:r>
      <w:r w:rsidR="00C843B6">
        <w:rPr>
          <w:rFonts w:ascii="Times New Roman" w:hAnsi="Times New Roman" w:cs="Times New Roman"/>
          <w:szCs w:val="24"/>
        </w:rPr>
        <w:t xml:space="preserve"> (2008).</w:t>
      </w:r>
      <w:r w:rsidRPr="002230A1">
        <w:rPr>
          <w:rFonts w:ascii="Times New Roman" w:hAnsi="Times New Roman" w:cs="Times New Roman"/>
          <w:szCs w:val="24"/>
        </w:rPr>
        <w:t xml:space="preserve"> </w:t>
      </w:r>
      <w:r w:rsidRPr="002230A1">
        <w:rPr>
          <w:rFonts w:ascii="Times New Roman" w:hAnsi="Times New Roman" w:cs="Times New Roman"/>
          <w:i/>
          <w:szCs w:val="24"/>
        </w:rPr>
        <w:t>Los sistemas de responsabilidad civil</w:t>
      </w:r>
      <w:r w:rsidR="001102C2">
        <w:rPr>
          <w:rFonts w:ascii="Times New Roman" w:hAnsi="Times New Roman" w:cs="Times New Roman"/>
          <w:szCs w:val="24"/>
        </w:rPr>
        <w:t>.</w:t>
      </w:r>
      <w:r w:rsidRPr="002230A1">
        <w:rPr>
          <w:rFonts w:ascii="Times New Roman" w:hAnsi="Times New Roman" w:cs="Times New Roman"/>
          <w:szCs w:val="24"/>
        </w:rPr>
        <w:t xml:space="preserve"> </w:t>
      </w:r>
      <w:r w:rsidR="001102C2">
        <w:rPr>
          <w:rFonts w:ascii="Times New Roman" w:hAnsi="Times New Roman" w:cs="Times New Roman"/>
          <w:szCs w:val="24"/>
        </w:rPr>
        <w:t>E</w:t>
      </w:r>
      <w:r w:rsidRPr="002230A1">
        <w:rPr>
          <w:rFonts w:ascii="Times New Roman" w:hAnsi="Times New Roman" w:cs="Times New Roman"/>
          <w:szCs w:val="24"/>
        </w:rPr>
        <w:t>n</w:t>
      </w:r>
      <w:r w:rsidR="001102C2">
        <w:rPr>
          <w:rFonts w:ascii="Times New Roman" w:hAnsi="Times New Roman" w:cs="Times New Roman"/>
          <w:szCs w:val="24"/>
        </w:rPr>
        <w:t>: L.F. Reglero Campos (coord.),</w:t>
      </w:r>
      <w:r w:rsidRPr="002230A1">
        <w:rPr>
          <w:rFonts w:ascii="Times New Roman" w:hAnsi="Times New Roman" w:cs="Times New Roman"/>
          <w:szCs w:val="24"/>
        </w:rPr>
        <w:t xml:space="preserve"> </w:t>
      </w:r>
      <w:r w:rsidRPr="002230A1">
        <w:rPr>
          <w:rFonts w:ascii="Times New Roman" w:hAnsi="Times New Roman" w:cs="Times New Roman"/>
          <w:i/>
          <w:iCs/>
          <w:szCs w:val="24"/>
        </w:rPr>
        <w:t>Tratado de Responsabilidad Civil</w:t>
      </w:r>
      <w:r w:rsidRPr="002230A1">
        <w:rPr>
          <w:rFonts w:ascii="Times New Roman" w:hAnsi="Times New Roman" w:cs="Times New Roman"/>
          <w:szCs w:val="24"/>
        </w:rPr>
        <w:t xml:space="preserve">. </w:t>
      </w:r>
      <w:r w:rsidR="001102C2">
        <w:rPr>
          <w:rFonts w:ascii="Times New Roman" w:hAnsi="Times New Roman" w:cs="Times New Roman"/>
          <w:szCs w:val="24"/>
        </w:rPr>
        <w:t xml:space="preserve">Cizur Menor: </w:t>
      </w:r>
      <w:r w:rsidRPr="002230A1">
        <w:rPr>
          <w:rFonts w:ascii="Times New Roman" w:hAnsi="Times New Roman" w:cs="Times New Roman"/>
          <w:szCs w:val="24"/>
        </w:rPr>
        <w:t xml:space="preserve">Thompson-Aranzadi. </w:t>
      </w:r>
    </w:p>
    <w:p w:rsidR="00E01917" w:rsidRPr="00E01917" w:rsidRDefault="00E01917" w:rsidP="00E01917">
      <w:pPr>
        <w:spacing w:after="247" w:line="240" w:lineRule="auto"/>
        <w:ind w:left="10" w:right="0" w:hanging="10"/>
        <w:rPr>
          <w:rFonts w:ascii="Times New Roman" w:hAnsi="Times New Roman" w:cs="Times New Roman"/>
          <w:szCs w:val="24"/>
        </w:rPr>
      </w:pPr>
      <w:r w:rsidRPr="00E01917">
        <w:rPr>
          <w:rFonts w:ascii="Times New Roman" w:hAnsi="Times New Roman" w:cs="Times New Roman"/>
          <w:szCs w:val="24"/>
        </w:rPr>
        <w:t>ROCA TRÍAS, E.</w:t>
      </w:r>
      <w:r w:rsidR="00C843B6">
        <w:rPr>
          <w:rFonts w:ascii="Times New Roman" w:hAnsi="Times New Roman" w:cs="Times New Roman"/>
          <w:szCs w:val="24"/>
        </w:rPr>
        <w:t xml:space="preserve"> (2009).</w:t>
      </w:r>
      <w:r w:rsidRPr="00E01917">
        <w:rPr>
          <w:rFonts w:ascii="Times New Roman" w:hAnsi="Times New Roman" w:cs="Times New Roman"/>
          <w:szCs w:val="24"/>
        </w:rPr>
        <w:t xml:space="preserve"> El riesgo como criterio de imputación subjetiva del daño en la jurisprudencia del Tribunal Supremo español. </w:t>
      </w:r>
      <w:proofErr w:type="spellStart"/>
      <w:r w:rsidRPr="001102C2">
        <w:rPr>
          <w:rFonts w:ascii="Times New Roman" w:hAnsi="Times New Roman" w:cs="Times New Roman"/>
          <w:i/>
          <w:iCs/>
          <w:szCs w:val="24"/>
        </w:rPr>
        <w:t>InDret</w:t>
      </w:r>
      <w:proofErr w:type="spellEnd"/>
      <w:r w:rsidRPr="001102C2">
        <w:rPr>
          <w:rFonts w:ascii="Times New Roman" w:hAnsi="Times New Roman" w:cs="Times New Roman"/>
          <w:szCs w:val="24"/>
        </w:rPr>
        <w:t>,</w:t>
      </w:r>
      <w:r w:rsidRPr="00E01917">
        <w:rPr>
          <w:rFonts w:ascii="Times New Roman" w:hAnsi="Times New Roman" w:cs="Times New Roman"/>
          <w:szCs w:val="24"/>
        </w:rPr>
        <w:t xml:space="preserve"> </w:t>
      </w:r>
      <w:proofErr w:type="spellStart"/>
      <w:r w:rsidRPr="00E01917">
        <w:rPr>
          <w:rFonts w:ascii="Times New Roman" w:hAnsi="Times New Roman" w:cs="Times New Roman"/>
          <w:szCs w:val="24"/>
        </w:rPr>
        <w:t>nº</w:t>
      </w:r>
      <w:proofErr w:type="spellEnd"/>
      <w:r w:rsidRPr="00E01917">
        <w:rPr>
          <w:rFonts w:ascii="Times New Roman" w:hAnsi="Times New Roman" w:cs="Times New Roman"/>
          <w:szCs w:val="24"/>
        </w:rPr>
        <w:t xml:space="preserve"> 4, p</w:t>
      </w:r>
      <w:r w:rsidR="001102C2">
        <w:rPr>
          <w:rFonts w:ascii="Times New Roman" w:hAnsi="Times New Roman" w:cs="Times New Roman"/>
          <w:szCs w:val="24"/>
        </w:rPr>
        <w:t>p</w:t>
      </w:r>
      <w:r w:rsidRPr="00E01917">
        <w:rPr>
          <w:rFonts w:ascii="Times New Roman" w:hAnsi="Times New Roman" w:cs="Times New Roman"/>
          <w:szCs w:val="24"/>
        </w:rPr>
        <w:t>. 117.</w:t>
      </w:r>
    </w:p>
    <w:p w:rsid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ROGEL VIDE, C.</w:t>
      </w:r>
      <w:r w:rsidR="00C843B6">
        <w:rPr>
          <w:rFonts w:ascii="Times New Roman" w:hAnsi="Times New Roman" w:cs="Times New Roman"/>
          <w:szCs w:val="24"/>
        </w:rPr>
        <w:t xml:space="preserve"> (1977).</w:t>
      </w:r>
      <w:r w:rsidRPr="00E01917">
        <w:rPr>
          <w:rFonts w:ascii="Times New Roman" w:hAnsi="Times New Roman" w:cs="Times New Roman"/>
          <w:szCs w:val="24"/>
        </w:rPr>
        <w:t xml:space="preserve"> </w:t>
      </w:r>
      <w:r w:rsidRPr="001102C2">
        <w:rPr>
          <w:rFonts w:ascii="Times New Roman" w:hAnsi="Times New Roman" w:cs="Times New Roman"/>
          <w:i/>
          <w:iCs/>
          <w:szCs w:val="24"/>
        </w:rPr>
        <w:t>La responsabilidad civil extracontractual en el Derecho español</w:t>
      </w:r>
      <w:r w:rsidRPr="00E01917">
        <w:rPr>
          <w:rFonts w:ascii="Times New Roman" w:hAnsi="Times New Roman" w:cs="Times New Roman"/>
          <w:szCs w:val="24"/>
        </w:rPr>
        <w:t xml:space="preserve">. </w:t>
      </w:r>
      <w:r w:rsidR="001102C2">
        <w:rPr>
          <w:rFonts w:ascii="Times New Roman" w:hAnsi="Times New Roman" w:cs="Times New Roman"/>
          <w:szCs w:val="24"/>
        </w:rPr>
        <w:t xml:space="preserve">Madrid: </w:t>
      </w:r>
      <w:proofErr w:type="spellStart"/>
      <w:r w:rsidRPr="00E01917">
        <w:rPr>
          <w:rFonts w:ascii="Times New Roman" w:hAnsi="Times New Roman" w:cs="Times New Roman"/>
          <w:szCs w:val="24"/>
        </w:rPr>
        <w:t>Civitas</w:t>
      </w:r>
      <w:proofErr w:type="spellEnd"/>
      <w:r w:rsidRPr="00E01917">
        <w:rPr>
          <w:rFonts w:ascii="Times New Roman" w:hAnsi="Times New Roman" w:cs="Times New Roman"/>
          <w:szCs w:val="24"/>
        </w:rPr>
        <w:t>.</w:t>
      </w:r>
    </w:p>
    <w:p w:rsidR="00927C38" w:rsidRPr="00E01917" w:rsidRDefault="00927C38" w:rsidP="00927C38">
      <w:pPr>
        <w:spacing w:after="244" w:line="240" w:lineRule="auto"/>
        <w:ind w:left="0" w:right="0" w:firstLine="0"/>
        <w:rPr>
          <w:rFonts w:ascii="Times New Roman" w:hAnsi="Times New Roman" w:cs="Times New Roman"/>
          <w:szCs w:val="24"/>
        </w:rPr>
      </w:pPr>
      <w:r w:rsidRPr="00927C38">
        <w:rPr>
          <w:rFonts w:ascii="Times New Roman" w:hAnsi="Times New Roman" w:cs="Times New Roman"/>
          <w:szCs w:val="24"/>
        </w:rPr>
        <w:t>RUBIO TORRANO, E.</w:t>
      </w:r>
      <w:r>
        <w:rPr>
          <w:rFonts w:ascii="Times New Roman" w:hAnsi="Times New Roman" w:cs="Times New Roman"/>
          <w:szCs w:val="24"/>
        </w:rPr>
        <w:t xml:space="preserve"> (2004).</w:t>
      </w:r>
      <w:r w:rsidRPr="00927C38">
        <w:rPr>
          <w:rFonts w:ascii="Times New Roman" w:hAnsi="Times New Roman" w:cs="Times New Roman"/>
          <w:szCs w:val="24"/>
        </w:rPr>
        <w:t xml:space="preserve"> Prevención y reparación de daños</w:t>
      </w:r>
      <w:r>
        <w:rPr>
          <w:rFonts w:ascii="Times New Roman" w:hAnsi="Times New Roman" w:cs="Times New Roman"/>
          <w:szCs w:val="24"/>
        </w:rPr>
        <w:t xml:space="preserve"> </w:t>
      </w:r>
      <w:r w:rsidRPr="00927C38">
        <w:rPr>
          <w:rFonts w:ascii="Times New Roman" w:hAnsi="Times New Roman" w:cs="Times New Roman"/>
          <w:szCs w:val="24"/>
        </w:rPr>
        <w:t>medioambientales</w:t>
      </w:r>
      <w:r>
        <w:rPr>
          <w:rFonts w:ascii="Times New Roman" w:hAnsi="Times New Roman" w:cs="Times New Roman"/>
          <w:szCs w:val="24"/>
        </w:rPr>
        <w:t>.</w:t>
      </w:r>
      <w:r w:rsidRPr="00927C38">
        <w:rPr>
          <w:rFonts w:ascii="Times New Roman" w:hAnsi="Times New Roman" w:cs="Times New Roman"/>
          <w:szCs w:val="24"/>
        </w:rPr>
        <w:t xml:space="preserve"> </w:t>
      </w:r>
      <w:r w:rsidRPr="00927C38">
        <w:rPr>
          <w:rFonts w:ascii="Times New Roman" w:hAnsi="Times New Roman" w:cs="Times New Roman"/>
          <w:i/>
          <w:iCs/>
          <w:szCs w:val="24"/>
        </w:rPr>
        <w:t xml:space="preserve">Aranzadi Civil, </w:t>
      </w:r>
      <w:r w:rsidRPr="00927C38">
        <w:rPr>
          <w:rFonts w:ascii="Times New Roman" w:hAnsi="Times New Roman" w:cs="Times New Roman"/>
          <w:szCs w:val="24"/>
        </w:rPr>
        <w:t>Vol. I, 2004, pp. 1987-1989</w:t>
      </w:r>
      <w:r>
        <w:rPr>
          <w:rFonts w:ascii="Times New Roman" w:hAnsi="Times New Roman" w:cs="Times New Roman"/>
          <w:szCs w:val="24"/>
        </w:rPr>
        <w:t>.</w:t>
      </w:r>
    </w:p>
    <w:p w:rsidR="00E01917" w:rsidRPr="00E01917" w:rsidRDefault="00E01917" w:rsidP="00E01917">
      <w:pPr>
        <w:spacing w:after="244" w:line="240" w:lineRule="auto"/>
        <w:ind w:left="0" w:right="0" w:firstLine="0"/>
        <w:rPr>
          <w:rFonts w:ascii="Times New Roman" w:hAnsi="Times New Roman" w:cs="Times New Roman"/>
          <w:szCs w:val="24"/>
        </w:rPr>
      </w:pPr>
      <w:r w:rsidRPr="00E01917">
        <w:rPr>
          <w:rFonts w:ascii="Times New Roman" w:hAnsi="Times New Roman" w:cs="Times New Roman"/>
          <w:szCs w:val="24"/>
        </w:rPr>
        <w:t>SÁNCHEZ-FRIERA GONZÁLEZ, M.C.</w:t>
      </w:r>
      <w:r w:rsidR="00C843B6">
        <w:rPr>
          <w:rFonts w:ascii="Times New Roman" w:hAnsi="Times New Roman" w:cs="Times New Roman"/>
          <w:szCs w:val="24"/>
        </w:rPr>
        <w:t xml:space="preserve"> (1995).</w:t>
      </w:r>
      <w:r w:rsidRPr="00E01917">
        <w:rPr>
          <w:rFonts w:ascii="Times New Roman" w:hAnsi="Times New Roman" w:cs="Times New Roman"/>
          <w:szCs w:val="24"/>
        </w:rPr>
        <w:t xml:space="preserve"> </w:t>
      </w:r>
      <w:r w:rsidRPr="001102C2">
        <w:rPr>
          <w:rFonts w:ascii="Times New Roman" w:hAnsi="Times New Roman" w:cs="Times New Roman"/>
          <w:i/>
          <w:iCs/>
          <w:szCs w:val="24"/>
        </w:rPr>
        <w:t>La responsabilidad civil del empresario por deterioro del medio ambiente</w:t>
      </w:r>
      <w:r w:rsidRPr="00E01917">
        <w:rPr>
          <w:rFonts w:ascii="Times New Roman" w:hAnsi="Times New Roman" w:cs="Times New Roman"/>
          <w:szCs w:val="24"/>
        </w:rPr>
        <w:t>.</w:t>
      </w:r>
      <w:r w:rsidR="001102C2">
        <w:rPr>
          <w:rFonts w:ascii="Times New Roman" w:hAnsi="Times New Roman" w:cs="Times New Roman"/>
          <w:szCs w:val="24"/>
        </w:rPr>
        <w:t xml:space="preserve"> Barcelona:</w:t>
      </w:r>
      <w:r w:rsidRPr="00E01917">
        <w:rPr>
          <w:rFonts w:ascii="Times New Roman" w:hAnsi="Times New Roman" w:cs="Times New Roman"/>
          <w:szCs w:val="24"/>
        </w:rPr>
        <w:t xml:space="preserve"> Bosch.</w:t>
      </w:r>
    </w:p>
    <w:p w:rsidR="00E01917" w:rsidRPr="00E01917" w:rsidRDefault="00E01917" w:rsidP="00E01917">
      <w:pPr>
        <w:spacing w:after="247" w:line="240" w:lineRule="auto"/>
        <w:ind w:left="10" w:right="0" w:hanging="10"/>
        <w:rPr>
          <w:rFonts w:ascii="Times New Roman" w:hAnsi="Times New Roman" w:cs="Times New Roman"/>
          <w:szCs w:val="24"/>
        </w:rPr>
      </w:pPr>
      <w:r w:rsidRPr="00E01917">
        <w:rPr>
          <w:rFonts w:ascii="Times New Roman" w:hAnsi="Times New Roman" w:cs="Times New Roman"/>
          <w:szCs w:val="24"/>
        </w:rPr>
        <w:t xml:space="preserve">SANTOS BRIZ, J. </w:t>
      </w:r>
      <w:r w:rsidR="00C843B6">
        <w:rPr>
          <w:rFonts w:ascii="Times New Roman" w:hAnsi="Times New Roman" w:cs="Times New Roman"/>
          <w:szCs w:val="24"/>
        </w:rPr>
        <w:t xml:space="preserve"> (1984). </w:t>
      </w:r>
      <w:r w:rsidRPr="001102C2">
        <w:rPr>
          <w:rFonts w:ascii="Times New Roman" w:hAnsi="Times New Roman" w:cs="Times New Roman"/>
          <w:iCs/>
          <w:szCs w:val="24"/>
        </w:rPr>
        <w:t>Comentarios al art. 1902 del Código civil</w:t>
      </w:r>
      <w:r w:rsidR="001102C2">
        <w:rPr>
          <w:rFonts w:ascii="Times New Roman" w:hAnsi="Times New Roman" w:cs="Times New Roman"/>
          <w:szCs w:val="24"/>
        </w:rPr>
        <w:t>. E</w:t>
      </w:r>
      <w:r w:rsidRPr="00E01917">
        <w:rPr>
          <w:rFonts w:ascii="Times New Roman" w:hAnsi="Times New Roman" w:cs="Times New Roman"/>
          <w:szCs w:val="24"/>
        </w:rPr>
        <w:t>n</w:t>
      </w:r>
      <w:r w:rsidR="001102C2">
        <w:rPr>
          <w:rFonts w:ascii="Times New Roman" w:hAnsi="Times New Roman" w:cs="Times New Roman"/>
          <w:szCs w:val="24"/>
        </w:rPr>
        <w:t xml:space="preserve">: </w:t>
      </w:r>
      <w:r w:rsidR="001102C2" w:rsidRPr="00E01917">
        <w:rPr>
          <w:rFonts w:ascii="Times New Roman" w:hAnsi="Times New Roman" w:cs="Times New Roman"/>
          <w:szCs w:val="24"/>
        </w:rPr>
        <w:t>M. Albaladejo y S. Díaz Alabart</w:t>
      </w:r>
      <w:r w:rsidR="001102C2">
        <w:rPr>
          <w:rFonts w:ascii="Times New Roman" w:hAnsi="Times New Roman" w:cs="Times New Roman"/>
          <w:szCs w:val="24"/>
        </w:rPr>
        <w:t xml:space="preserve"> (</w:t>
      </w:r>
      <w:proofErr w:type="spellStart"/>
      <w:r w:rsidR="001102C2">
        <w:rPr>
          <w:rFonts w:ascii="Times New Roman" w:hAnsi="Times New Roman" w:cs="Times New Roman"/>
          <w:szCs w:val="24"/>
        </w:rPr>
        <w:t>dirs</w:t>
      </w:r>
      <w:proofErr w:type="spellEnd"/>
      <w:r w:rsidR="001102C2">
        <w:rPr>
          <w:rFonts w:ascii="Times New Roman" w:hAnsi="Times New Roman" w:cs="Times New Roman"/>
          <w:szCs w:val="24"/>
        </w:rPr>
        <w:t>.),</w:t>
      </w:r>
      <w:r w:rsidRPr="00E01917">
        <w:rPr>
          <w:rFonts w:ascii="Times New Roman" w:hAnsi="Times New Roman" w:cs="Times New Roman"/>
          <w:szCs w:val="24"/>
        </w:rPr>
        <w:t xml:space="preserve"> </w:t>
      </w:r>
      <w:r w:rsidRPr="001102C2">
        <w:rPr>
          <w:rFonts w:ascii="Times New Roman" w:hAnsi="Times New Roman" w:cs="Times New Roman"/>
          <w:i/>
          <w:iCs/>
          <w:szCs w:val="24"/>
        </w:rPr>
        <w:t>Comentarios al Código Civil y Compilaciones Forales</w:t>
      </w:r>
      <w:r w:rsidR="001102C2">
        <w:rPr>
          <w:rFonts w:ascii="Times New Roman" w:hAnsi="Times New Roman" w:cs="Times New Roman"/>
          <w:szCs w:val="24"/>
        </w:rPr>
        <w:t>,</w:t>
      </w:r>
      <w:r w:rsidRPr="00E01917">
        <w:rPr>
          <w:rFonts w:ascii="Times New Roman" w:hAnsi="Times New Roman" w:cs="Times New Roman"/>
          <w:szCs w:val="24"/>
        </w:rPr>
        <w:t xml:space="preserve"> Tomo XXIV. </w:t>
      </w:r>
      <w:r w:rsidR="001102C2">
        <w:rPr>
          <w:rFonts w:ascii="Times New Roman" w:hAnsi="Times New Roman" w:cs="Times New Roman"/>
          <w:szCs w:val="24"/>
        </w:rPr>
        <w:t xml:space="preserve">Madrid: </w:t>
      </w:r>
      <w:r w:rsidRPr="00E01917">
        <w:rPr>
          <w:rFonts w:ascii="Times New Roman" w:hAnsi="Times New Roman" w:cs="Times New Roman"/>
          <w:szCs w:val="24"/>
        </w:rPr>
        <w:t>EDERSA</w:t>
      </w:r>
      <w:r w:rsidR="00C843B6">
        <w:rPr>
          <w:rFonts w:ascii="Times New Roman" w:hAnsi="Times New Roman" w:cs="Times New Roman"/>
          <w:szCs w:val="24"/>
        </w:rPr>
        <w:t>.</w:t>
      </w:r>
    </w:p>
    <w:p w:rsidR="00CE4B3E" w:rsidRDefault="00E01917" w:rsidP="00E01917">
      <w:pPr>
        <w:spacing w:after="247" w:line="240" w:lineRule="auto"/>
        <w:ind w:left="10" w:right="0" w:hanging="10"/>
        <w:rPr>
          <w:rFonts w:ascii="Times New Roman" w:hAnsi="Times New Roman" w:cs="Times New Roman"/>
          <w:szCs w:val="24"/>
        </w:rPr>
      </w:pPr>
      <w:r w:rsidRPr="00E01917">
        <w:rPr>
          <w:rFonts w:ascii="Times New Roman" w:hAnsi="Times New Roman" w:cs="Times New Roman"/>
          <w:szCs w:val="24"/>
        </w:rPr>
        <w:t>SERRANO GÓMEZ, E.</w:t>
      </w:r>
      <w:r w:rsidR="00C843B6">
        <w:rPr>
          <w:rFonts w:ascii="Times New Roman" w:hAnsi="Times New Roman" w:cs="Times New Roman"/>
          <w:szCs w:val="24"/>
        </w:rPr>
        <w:t xml:space="preserve"> (2001).</w:t>
      </w:r>
      <w:r w:rsidRPr="00E01917">
        <w:rPr>
          <w:rFonts w:ascii="Times New Roman" w:hAnsi="Times New Roman" w:cs="Times New Roman"/>
          <w:szCs w:val="24"/>
        </w:rPr>
        <w:t xml:space="preserve"> La protección medioambiental: especial consideración de la responsabilidad civil por daños al medio ambiente (A propósito de la Sentencia de la Audiencia Provincial de Asturias de 10 de abril de 2000). A</w:t>
      </w:r>
      <w:r w:rsidR="001102C2">
        <w:rPr>
          <w:rFonts w:ascii="Times New Roman" w:hAnsi="Times New Roman" w:cs="Times New Roman"/>
          <w:szCs w:val="24"/>
        </w:rPr>
        <w:t xml:space="preserve">ctualidad </w:t>
      </w:r>
      <w:r w:rsidRPr="00E01917">
        <w:rPr>
          <w:rFonts w:ascii="Times New Roman" w:hAnsi="Times New Roman" w:cs="Times New Roman"/>
          <w:szCs w:val="24"/>
        </w:rPr>
        <w:t>C</w:t>
      </w:r>
      <w:r w:rsidR="001102C2">
        <w:rPr>
          <w:rFonts w:ascii="Times New Roman" w:hAnsi="Times New Roman" w:cs="Times New Roman"/>
          <w:szCs w:val="24"/>
        </w:rPr>
        <w:t>ivil</w:t>
      </w:r>
      <w:r w:rsidRPr="00E01917">
        <w:rPr>
          <w:rFonts w:ascii="Times New Roman" w:hAnsi="Times New Roman" w:cs="Times New Roman"/>
          <w:szCs w:val="24"/>
        </w:rPr>
        <w:t>, nº1,</w:t>
      </w:r>
      <w:r w:rsidR="001102C2">
        <w:rPr>
          <w:rFonts w:ascii="Times New Roman" w:hAnsi="Times New Roman" w:cs="Times New Roman"/>
          <w:szCs w:val="24"/>
        </w:rPr>
        <w:t xml:space="preserve"> 2001,</w:t>
      </w:r>
      <w:r w:rsidRPr="00E01917">
        <w:rPr>
          <w:rFonts w:ascii="Times New Roman" w:hAnsi="Times New Roman" w:cs="Times New Roman"/>
          <w:szCs w:val="24"/>
        </w:rPr>
        <w:t xml:space="preserve"> p</w:t>
      </w:r>
      <w:r w:rsidR="001102C2">
        <w:rPr>
          <w:rFonts w:ascii="Times New Roman" w:hAnsi="Times New Roman" w:cs="Times New Roman"/>
          <w:szCs w:val="24"/>
        </w:rPr>
        <w:t>p</w:t>
      </w:r>
      <w:r w:rsidRPr="00E01917">
        <w:rPr>
          <w:rFonts w:ascii="Times New Roman" w:hAnsi="Times New Roman" w:cs="Times New Roman"/>
          <w:szCs w:val="24"/>
        </w:rPr>
        <w:t>. 273-301.</w:t>
      </w:r>
    </w:p>
    <w:p w:rsidR="00590AFD" w:rsidRDefault="00CE4B3E" w:rsidP="00CE4B3E">
      <w:pPr>
        <w:spacing w:after="247" w:line="240" w:lineRule="auto"/>
        <w:ind w:left="10" w:right="0" w:hanging="10"/>
        <w:rPr>
          <w:rFonts w:ascii="Times New Roman" w:hAnsi="Times New Roman" w:cs="Times New Roman"/>
          <w:szCs w:val="24"/>
        </w:rPr>
      </w:pPr>
      <w:r w:rsidRPr="00CE4B3E">
        <w:rPr>
          <w:rFonts w:ascii="Times New Roman" w:hAnsi="Times New Roman" w:cs="Times New Roman"/>
          <w:szCs w:val="24"/>
        </w:rPr>
        <w:t>SIERRA GIL DE LA CUESTA, I.</w:t>
      </w:r>
      <w:r>
        <w:rPr>
          <w:rFonts w:ascii="Times New Roman" w:hAnsi="Times New Roman" w:cs="Times New Roman"/>
          <w:szCs w:val="24"/>
        </w:rPr>
        <w:t xml:space="preserve"> (2005).</w:t>
      </w:r>
      <w:r w:rsidRPr="00CE4B3E">
        <w:rPr>
          <w:rFonts w:ascii="Times New Roman" w:hAnsi="Times New Roman" w:cs="Times New Roman"/>
          <w:szCs w:val="24"/>
        </w:rPr>
        <w:t xml:space="preserve"> Responsabilidad civil</w:t>
      </w:r>
      <w:r>
        <w:rPr>
          <w:rFonts w:ascii="Times New Roman" w:hAnsi="Times New Roman" w:cs="Times New Roman"/>
          <w:szCs w:val="24"/>
        </w:rPr>
        <w:t xml:space="preserve"> </w:t>
      </w:r>
      <w:r w:rsidRPr="00CE4B3E">
        <w:rPr>
          <w:rFonts w:ascii="Times New Roman" w:hAnsi="Times New Roman" w:cs="Times New Roman"/>
          <w:szCs w:val="24"/>
        </w:rPr>
        <w:t>medioambiental en el derecho comunitario</w:t>
      </w:r>
      <w:r>
        <w:rPr>
          <w:rFonts w:ascii="Times New Roman" w:hAnsi="Times New Roman" w:cs="Times New Roman"/>
          <w:szCs w:val="24"/>
        </w:rPr>
        <w:t>.</w:t>
      </w:r>
      <w:r w:rsidRPr="00CE4B3E">
        <w:rPr>
          <w:rFonts w:ascii="Times New Roman" w:hAnsi="Times New Roman" w:cs="Times New Roman"/>
          <w:szCs w:val="24"/>
        </w:rPr>
        <w:t xml:space="preserve"> </w:t>
      </w:r>
      <w:r w:rsidRPr="00CE4B3E">
        <w:rPr>
          <w:rFonts w:ascii="Times New Roman" w:hAnsi="Times New Roman" w:cs="Times New Roman"/>
          <w:i/>
          <w:iCs/>
          <w:szCs w:val="24"/>
        </w:rPr>
        <w:t>Estudios de Derecho</w:t>
      </w:r>
      <w:r>
        <w:rPr>
          <w:rFonts w:ascii="Times New Roman" w:hAnsi="Times New Roman" w:cs="Times New Roman"/>
          <w:szCs w:val="24"/>
        </w:rPr>
        <w:t xml:space="preserve"> </w:t>
      </w:r>
      <w:r w:rsidRPr="00CE4B3E">
        <w:rPr>
          <w:rFonts w:ascii="Times New Roman" w:hAnsi="Times New Roman" w:cs="Times New Roman"/>
          <w:i/>
          <w:iCs/>
          <w:szCs w:val="24"/>
        </w:rPr>
        <w:t>Judicial</w:t>
      </w:r>
      <w:r w:rsidRPr="00CE4B3E">
        <w:rPr>
          <w:rFonts w:ascii="Times New Roman" w:hAnsi="Times New Roman" w:cs="Times New Roman"/>
          <w:szCs w:val="24"/>
        </w:rPr>
        <w:t xml:space="preserve">, </w:t>
      </w:r>
      <w:proofErr w:type="spellStart"/>
      <w:r w:rsidRPr="00CE4B3E">
        <w:rPr>
          <w:rFonts w:ascii="Times New Roman" w:hAnsi="Times New Roman" w:cs="Times New Roman"/>
          <w:szCs w:val="24"/>
        </w:rPr>
        <w:t>nº</w:t>
      </w:r>
      <w:proofErr w:type="spellEnd"/>
      <w:r w:rsidRPr="00CE4B3E">
        <w:rPr>
          <w:rFonts w:ascii="Times New Roman" w:hAnsi="Times New Roman" w:cs="Times New Roman"/>
          <w:szCs w:val="24"/>
        </w:rPr>
        <w:t xml:space="preserve"> 80, 2005 (Ejemplar dedicado a la responsabilidad civil</w:t>
      </w:r>
      <w:r>
        <w:rPr>
          <w:rFonts w:ascii="Times New Roman" w:hAnsi="Times New Roman" w:cs="Times New Roman"/>
          <w:szCs w:val="24"/>
        </w:rPr>
        <w:t xml:space="preserve"> </w:t>
      </w:r>
      <w:r w:rsidRPr="00CE4B3E">
        <w:rPr>
          <w:rFonts w:ascii="Times New Roman" w:hAnsi="Times New Roman" w:cs="Times New Roman"/>
          <w:szCs w:val="24"/>
        </w:rPr>
        <w:t>medioambiental), pp. 37-59.</w:t>
      </w:r>
    </w:p>
    <w:p w:rsidR="00BD266A" w:rsidRDefault="00590AFD" w:rsidP="00590AFD">
      <w:pPr>
        <w:spacing w:after="247" w:line="240" w:lineRule="auto"/>
        <w:ind w:left="10" w:right="0" w:hanging="10"/>
        <w:rPr>
          <w:rFonts w:ascii="Times New Roman" w:hAnsi="Times New Roman" w:cs="Times New Roman"/>
          <w:szCs w:val="24"/>
        </w:rPr>
      </w:pPr>
      <w:r w:rsidRPr="00590AFD">
        <w:rPr>
          <w:rFonts w:ascii="Times New Roman" w:hAnsi="Times New Roman" w:cs="Times New Roman"/>
          <w:szCs w:val="24"/>
        </w:rPr>
        <w:t>VAQUERO PINTO, M.J.</w:t>
      </w:r>
      <w:r>
        <w:rPr>
          <w:rFonts w:ascii="Times New Roman" w:hAnsi="Times New Roman" w:cs="Times New Roman"/>
          <w:szCs w:val="24"/>
        </w:rPr>
        <w:t xml:space="preserve"> (2006).</w:t>
      </w:r>
      <w:r w:rsidRPr="00590AFD">
        <w:rPr>
          <w:rFonts w:ascii="Times New Roman" w:hAnsi="Times New Roman" w:cs="Times New Roman"/>
          <w:szCs w:val="24"/>
        </w:rPr>
        <w:t xml:space="preserve"> Responsabilidad civil por daño</w:t>
      </w:r>
      <w:r>
        <w:rPr>
          <w:rFonts w:ascii="Times New Roman" w:hAnsi="Times New Roman" w:cs="Times New Roman"/>
          <w:szCs w:val="24"/>
        </w:rPr>
        <w:t xml:space="preserve"> </w:t>
      </w:r>
      <w:r w:rsidRPr="00590AFD">
        <w:rPr>
          <w:rFonts w:ascii="Times New Roman" w:hAnsi="Times New Roman" w:cs="Times New Roman"/>
          <w:szCs w:val="24"/>
        </w:rPr>
        <w:t>medioambiental</w:t>
      </w:r>
      <w:r>
        <w:rPr>
          <w:rFonts w:ascii="Times New Roman" w:hAnsi="Times New Roman" w:cs="Times New Roman"/>
          <w:szCs w:val="24"/>
        </w:rPr>
        <w:t>.</w:t>
      </w:r>
      <w:r w:rsidRPr="00590AFD">
        <w:rPr>
          <w:rFonts w:ascii="Times New Roman" w:hAnsi="Times New Roman" w:cs="Times New Roman"/>
          <w:szCs w:val="24"/>
        </w:rPr>
        <w:t xml:space="preserve"> </w:t>
      </w:r>
      <w:r w:rsidRPr="00590AFD">
        <w:rPr>
          <w:rFonts w:ascii="Times New Roman" w:hAnsi="Times New Roman" w:cs="Times New Roman"/>
          <w:i/>
          <w:iCs/>
          <w:szCs w:val="24"/>
        </w:rPr>
        <w:t xml:space="preserve">Revista de Derecho Privado, </w:t>
      </w:r>
      <w:proofErr w:type="spellStart"/>
      <w:r w:rsidRPr="00590AFD">
        <w:rPr>
          <w:rFonts w:ascii="Times New Roman" w:hAnsi="Times New Roman" w:cs="Times New Roman"/>
          <w:szCs w:val="24"/>
        </w:rPr>
        <w:t>nº</w:t>
      </w:r>
      <w:proofErr w:type="spellEnd"/>
      <w:r w:rsidRPr="00590AFD">
        <w:rPr>
          <w:rFonts w:ascii="Times New Roman" w:hAnsi="Times New Roman" w:cs="Times New Roman"/>
          <w:szCs w:val="24"/>
        </w:rPr>
        <w:t xml:space="preserve"> 3, 2006, pp. 35-62.</w:t>
      </w:r>
      <w:r w:rsidR="00E01917" w:rsidRPr="00E01917">
        <w:rPr>
          <w:rFonts w:ascii="Times New Roman" w:hAnsi="Times New Roman" w:cs="Times New Roman"/>
          <w:szCs w:val="24"/>
        </w:rPr>
        <w:t xml:space="preserve"> </w:t>
      </w:r>
    </w:p>
    <w:p w:rsidR="006B018B" w:rsidRPr="006B018B" w:rsidRDefault="006B018B" w:rsidP="006B018B">
      <w:pPr>
        <w:spacing w:after="247" w:line="240" w:lineRule="auto"/>
        <w:ind w:left="10" w:right="0" w:hanging="10"/>
        <w:rPr>
          <w:rFonts w:ascii="Times New Roman" w:hAnsi="Times New Roman" w:cs="Times New Roman"/>
          <w:i/>
          <w:iCs/>
          <w:szCs w:val="24"/>
        </w:rPr>
      </w:pPr>
      <w:r w:rsidRPr="006B018B">
        <w:rPr>
          <w:rFonts w:ascii="Times New Roman" w:hAnsi="Times New Roman" w:cs="Times New Roman"/>
          <w:szCs w:val="24"/>
        </w:rPr>
        <w:t>ZUBIRI DE SALINAS, M.</w:t>
      </w:r>
      <w:r>
        <w:rPr>
          <w:rFonts w:ascii="Times New Roman" w:hAnsi="Times New Roman" w:cs="Times New Roman"/>
          <w:szCs w:val="24"/>
        </w:rPr>
        <w:t xml:space="preserve"> (2005).</w:t>
      </w:r>
      <w:r w:rsidRPr="006B018B">
        <w:rPr>
          <w:rFonts w:ascii="Times New Roman" w:hAnsi="Times New Roman" w:cs="Times New Roman"/>
          <w:szCs w:val="24"/>
        </w:rPr>
        <w:t xml:space="preserve"> </w:t>
      </w:r>
      <w:r w:rsidRPr="006B018B">
        <w:rPr>
          <w:rFonts w:ascii="Times New Roman" w:hAnsi="Times New Roman" w:cs="Times New Roman"/>
          <w:i/>
          <w:iCs/>
          <w:szCs w:val="24"/>
        </w:rPr>
        <w:t>El seguro de responsabilidad civil por</w:t>
      </w:r>
      <w:r>
        <w:rPr>
          <w:rFonts w:ascii="Times New Roman" w:hAnsi="Times New Roman" w:cs="Times New Roman"/>
          <w:i/>
          <w:iCs/>
          <w:szCs w:val="24"/>
        </w:rPr>
        <w:t xml:space="preserve"> </w:t>
      </w:r>
      <w:r w:rsidRPr="006B018B">
        <w:rPr>
          <w:rFonts w:ascii="Times New Roman" w:hAnsi="Times New Roman" w:cs="Times New Roman"/>
          <w:i/>
          <w:iCs/>
          <w:szCs w:val="24"/>
        </w:rPr>
        <w:t>daños al medio ambiente</w:t>
      </w:r>
      <w:r>
        <w:rPr>
          <w:rFonts w:ascii="Times New Roman" w:hAnsi="Times New Roman" w:cs="Times New Roman"/>
          <w:i/>
          <w:iCs/>
          <w:szCs w:val="24"/>
        </w:rPr>
        <w:t>.</w:t>
      </w:r>
      <w:r w:rsidRPr="006B018B">
        <w:rPr>
          <w:rFonts w:ascii="Times New Roman" w:hAnsi="Times New Roman" w:cs="Times New Roman"/>
          <w:i/>
          <w:iCs/>
          <w:szCs w:val="24"/>
        </w:rPr>
        <w:t xml:space="preserve"> </w:t>
      </w:r>
      <w:r w:rsidRPr="006B018B">
        <w:rPr>
          <w:rFonts w:ascii="Times New Roman" w:hAnsi="Times New Roman" w:cs="Times New Roman"/>
          <w:szCs w:val="24"/>
        </w:rPr>
        <w:t>Cizur Menor</w:t>
      </w:r>
      <w:r>
        <w:rPr>
          <w:rFonts w:ascii="Times New Roman" w:hAnsi="Times New Roman" w:cs="Times New Roman"/>
          <w:szCs w:val="24"/>
        </w:rPr>
        <w:t>: Aranzadi.</w:t>
      </w:r>
    </w:p>
    <w:p w:rsidR="00746DEF" w:rsidRDefault="00746DEF" w:rsidP="00BD266A">
      <w:pPr>
        <w:ind w:left="0" w:firstLine="0"/>
      </w:pPr>
    </w:p>
    <w:p w:rsidR="00746DEF" w:rsidRPr="00BD266A" w:rsidRDefault="00746DEF" w:rsidP="00BD266A">
      <w:pPr>
        <w:ind w:left="0" w:firstLine="0"/>
      </w:pPr>
    </w:p>
    <w:sectPr w:rsidR="00746DEF" w:rsidRPr="00BD266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E52" w:rsidRDefault="00F83E52" w:rsidP="00D36CDF">
      <w:pPr>
        <w:spacing w:after="0" w:line="240" w:lineRule="auto"/>
      </w:pPr>
      <w:r>
        <w:separator/>
      </w:r>
    </w:p>
  </w:endnote>
  <w:endnote w:type="continuationSeparator" w:id="0">
    <w:p w:rsidR="00F83E52" w:rsidRDefault="00F83E52" w:rsidP="00D3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559148"/>
      <w:docPartObj>
        <w:docPartGallery w:val="Page Numbers (Bottom of Page)"/>
        <w:docPartUnique/>
      </w:docPartObj>
    </w:sdtPr>
    <w:sdtEndPr>
      <w:rPr>
        <w:rFonts w:ascii="Times New Roman" w:hAnsi="Times New Roman" w:cs="Times New Roman"/>
      </w:rPr>
    </w:sdtEndPr>
    <w:sdtContent>
      <w:p w:rsidR="00BC75C8" w:rsidRPr="00BC75C8" w:rsidRDefault="00BC75C8" w:rsidP="00BC75C8">
        <w:pPr>
          <w:pStyle w:val="Piedepgina"/>
          <w:ind w:right="-1"/>
          <w:jc w:val="right"/>
          <w:rPr>
            <w:rFonts w:ascii="Times New Roman" w:hAnsi="Times New Roman" w:cs="Times New Roman"/>
          </w:rPr>
        </w:pPr>
        <w:r w:rsidRPr="00BC75C8">
          <w:rPr>
            <w:rFonts w:ascii="Times New Roman" w:hAnsi="Times New Roman" w:cs="Times New Roman"/>
          </w:rPr>
          <w:fldChar w:fldCharType="begin"/>
        </w:r>
        <w:r w:rsidRPr="00BC75C8">
          <w:rPr>
            <w:rFonts w:ascii="Times New Roman" w:hAnsi="Times New Roman" w:cs="Times New Roman"/>
          </w:rPr>
          <w:instrText>PAGE   \* MERGEFORMAT</w:instrText>
        </w:r>
        <w:r w:rsidRPr="00BC75C8">
          <w:rPr>
            <w:rFonts w:ascii="Times New Roman" w:hAnsi="Times New Roman" w:cs="Times New Roman"/>
          </w:rPr>
          <w:fldChar w:fldCharType="separate"/>
        </w:r>
        <w:r w:rsidRPr="00BC75C8">
          <w:rPr>
            <w:rFonts w:ascii="Times New Roman" w:hAnsi="Times New Roman" w:cs="Times New Roman"/>
          </w:rPr>
          <w:t>2</w:t>
        </w:r>
        <w:r w:rsidRPr="00BC75C8">
          <w:rPr>
            <w:rFonts w:ascii="Times New Roman" w:hAnsi="Times New Roman" w:cs="Times New Roman"/>
          </w:rPr>
          <w:fldChar w:fldCharType="end"/>
        </w:r>
      </w:p>
    </w:sdtContent>
  </w:sdt>
  <w:p w:rsidR="00BC75C8" w:rsidRDefault="00BC75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E52" w:rsidRDefault="00F83E52" w:rsidP="00D36CDF">
      <w:pPr>
        <w:spacing w:after="0" w:line="240" w:lineRule="auto"/>
      </w:pPr>
      <w:r>
        <w:separator/>
      </w:r>
    </w:p>
  </w:footnote>
  <w:footnote w:type="continuationSeparator" w:id="0">
    <w:p w:rsidR="00F83E52" w:rsidRDefault="00F83E52" w:rsidP="00D36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982B0A"/>
    <w:multiLevelType w:val="hybridMultilevel"/>
    <w:tmpl w:val="BF6E906C"/>
    <w:lvl w:ilvl="0" w:tplc="2C0A063C">
      <w:start w:val="650"/>
      <w:numFmt w:val="decimal"/>
      <w:lvlText w:val="%1"/>
      <w:lvlJc w:val="left"/>
      <w:pPr>
        <w:ind w:left="1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96C2348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F2CC24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E432D1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D6A2E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7BE80B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29A27E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45A4148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AE81B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DF"/>
    <w:rsid w:val="00003F50"/>
    <w:rsid w:val="00057C07"/>
    <w:rsid w:val="000B44EF"/>
    <w:rsid w:val="000D57C3"/>
    <w:rsid w:val="001102C2"/>
    <w:rsid w:val="001339CE"/>
    <w:rsid w:val="00180B31"/>
    <w:rsid w:val="00192091"/>
    <w:rsid w:val="001A0825"/>
    <w:rsid w:val="001A25F6"/>
    <w:rsid w:val="001E7B3C"/>
    <w:rsid w:val="002322A2"/>
    <w:rsid w:val="00237F89"/>
    <w:rsid w:val="00246500"/>
    <w:rsid w:val="00250679"/>
    <w:rsid w:val="00255EE7"/>
    <w:rsid w:val="00263857"/>
    <w:rsid w:val="00265508"/>
    <w:rsid w:val="002678A8"/>
    <w:rsid w:val="002701CA"/>
    <w:rsid w:val="00275191"/>
    <w:rsid w:val="00281A7E"/>
    <w:rsid w:val="002939CB"/>
    <w:rsid w:val="002A58F4"/>
    <w:rsid w:val="002D252E"/>
    <w:rsid w:val="002F38D9"/>
    <w:rsid w:val="00382ADB"/>
    <w:rsid w:val="003A4A13"/>
    <w:rsid w:val="003D2465"/>
    <w:rsid w:val="003F08EE"/>
    <w:rsid w:val="004125BC"/>
    <w:rsid w:val="00416CD4"/>
    <w:rsid w:val="00444229"/>
    <w:rsid w:val="00484513"/>
    <w:rsid w:val="004A37DD"/>
    <w:rsid w:val="004A447C"/>
    <w:rsid w:val="004E6BAA"/>
    <w:rsid w:val="004E71E6"/>
    <w:rsid w:val="00536688"/>
    <w:rsid w:val="00553129"/>
    <w:rsid w:val="00562103"/>
    <w:rsid w:val="00587681"/>
    <w:rsid w:val="00590AFD"/>
    <w:rsid w:val="0059101F"/>
    <w:rsid w:val="005F2A0C"/>
    <w:rsid w:val="005F6DD8"/>
    <w:rsid w:val="00613F28"/>
    <w:rsid w:val="006178C3"/>
    <w:rsid w:val="00634DA6"/>
    <w:rsid w:val="00635CE8"/>
    <w:rsid w:val="00682E3D"/>
    <w:rsid w:val="0068341F"/>
    <w:rsid w:val="006B018B"/>
    <w:rsid w:val="006C1B06"/>
    <w:rsid w:val="006D354D"/>
    <w:rsid w:val="006D7B1A"/>
    <w:rsid w:val="006F3DCC"/>
    <w:rsid w:val="006F618A"/>
    <w:rsid w:val="00746DEF"/>
    <w:rsid w:val="0075758D"/>
    <w:rsid w:val="00760D0A"/>
    <w:rsid w:val="007B2C49"/>
    <w:rsid w:val="007B6EC5"/>
    <w:rsid w:val="007C439D"/>
    <w:rsid w:val="007F4310"/>
    <w:rsid w:val="00836C31"/>
    <w:rsid w:val="0085139A"/>
    <w:rsid w:val="0089520B"/>
    <w:rsid w:val="00897C98"/>
    <w:rsid w:val="008A4FED"/>
    <w:rsid w:val="008A724C"/>
    <w:rsid w:val="008B16AD"/>
    <w:rsid w:val="008C0E14"/>
    <w:rsid w:val="008C74E0"/>
    <w:rsid w:val="008D6DB8"/>
    <w:rsid w:val="00902AD9"/>
    <w:rsid w:val="009234A3"/>
    <w:rsid w:val="00927C38"/>
    <w:rsid w:val="0094565F"/>
    <w:rsid w:val="00945B69"/>
    <w:rsid w:val="00984943"/>
    <w:rsid w:val="009A52C3"/>
    <w:rsid w:val="009B574E"/>
    <w:rsid w:val="009E657B"/>
    <w:rsid w:val="00A470D6"/>
    <w:rsid w:val="00A846FB"/>
    <w:rsid w:val="00AA0896"/>
    <w:rsid w:val="00AB1E5B"/>
    <w:rsid w:val="00AD5D3C"/>
    <w:rsid w:val="00B07402"/>
    <w:rsid w:val="00B43D9A"/>
    <w:rsid w:val="00B85C74"/>
    <w:rsid w:val="00BC75C8"/>
    <w:rsid w:val="00BD266A"/>
    <w:rsid w:val="00BE10D6"/>
    <w:rsid w:val="00C40C2D"/>
    <w:rsid w:val="00C8281C"/>
    <w:rsid w:val="00C843B6"/>
    <w:rsid w:val="00CA0F47"/>
    <w:rsid w:val="00CA1752"/>
    <w:rsid w:val="00CB30CD"/>
    <w:rsid w:val="00CE3722"/>
    <w:rsid w:val="00CE49ED"/>
    <w:rsid w:val="00CE4B3E"/>
    <w:rsid w:val="00D36CDF"/>
    <w:rsid w:val="00D708D0"/>
    <w:rsid w:val="00D86D6F"/>
    <w:rsid w:val="00DD4BE5"/>
    <w:rsid w:val="00DF379E"/>
    <w:rsid w:val="00E01917"/>
    <w:rsid w:val="00E30326"/>
    <w:rsid w:val="00E526E5"/>
    <w:rsid w:val="00E7114B"/>
    <w:rsid w:val="00E85AB5"/>
    <w:rsid w:val="00EA676D"/>
    <w:rsid w:val="00EB1730"/>
    <w:rsid w:val="00F133B6"/>
    <w:rsid w:val="00F15181"/>
    <w:rsid w:val="00F352E7"/>
    <w:rsid w:val="00F83E52"/>
    <w:rsid w:val="00F953E6"/>
    <w:rsid w:val="00FB748C"/>
    <w:rsid w:val="00FF1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6318"/>
  <w15:chartTrackingRefBased/>
  <w15:docId w15:val="{ECA017DA-4E31-4093-8872-1394C27A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DF"/>
    <w:pPr>
      <w:spacing w:after="233" w:line="367" w:lineRule="auto"/>
      <w:ind w:left="850" w:right="1697" w:firstLine="698"/>
      <w:jc w:val="both"/>
    </w:pPr>
    <w:rPr>
      <w:rFonts w:ascii="Arial" w:eastAsia="Arial" w:hAnsi="Arial" w:cs="Arial"/>
      <w:color w:val="000000"/>
      <w:sz w:val="24"/>
      <w:lang w:eastAsia="es-ES"/>
    </w:rPr>
  </w:style>
  <w:style w:type="paragraph" w:styleId="Ttulo1">
    <w:name w:val="heading 1"/>
    <w:basedOn w:val="Normal"/>
    <w:next w:val="Normal"/>
    <w:link w:val="Ttulo1Car"/>
    <w:uiPriority w:val="9"/>
    <w:qFormat/>
    <w:rsid w:val="00F151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51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36CD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semiHidden/>
    <w:unhideWhenUsed/>
    <w:qFormat/>
    <w:rsid w:val="00D36CD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next w:val="Normal"/>
    <w:link w:val="Ttulo5Car"/>
    <w:uiPriority w:val="9"/>
    <w:unhideWhenUsed/>
    <w:qFormat/>
    <w:rsid w:val="00D36CDF"/>
    <w:pPr>
      <w:keepNext/>
      <w:keepLines/>
      <w:spacing w:after="5" w:line="271" w:lineRule="auto"/>
      <w:ind w:left="290" w:hanging="10"/>
      <w:jc w:val="both"/>
      <w:outlineLvl w:val="4"/>
    </w:pPr>
    <w:rPr>
      <w:rFonts w:ascii="Arial" w:eastAsia="Arial" w:hAnsi="Arial" w:cs="Arial"/>
      <w:b/>
      <w:color w:val="000000"/>
      <w:sz w:val="24"/>
      <w:lang w:eastAsia="es-ES"/>
    </w:rPr>
  </w:style>
  <w:style w:type="paragraph" w:styleId="Ttulo6">
    <w:name w:val="heading 6"/>
    <w:basedOn w:val="Normal"/>
    <w:next w:val="Normal"/>
    <w:link w:val="Ttulo6Car"/>
    <w:uiPriority w:val="9"/>
    <w:semiHidden/>
    <w:unhideWhenUsed/>
    <w:qFormat/>
    <w:rsid w:val="00D36C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D36CDF"/>
    <w:pPr>
      <w:spacing w:after="27"/>
      <w:ind w:right="1309"/>
      <w:jc w:val="both"/>
    </w:pPr>
    <w:rPr>
      <w:rFonts w:ascii="Cambria" w:eastAsia="Cambria" w:hAnsi="Cambria" w:cs="Cambria"/>
      <w:color w:val="000000"/>
      <w:sz w:val="20"/>
      <w:lang w:eastAsia="es-ES"/>
    </w:rPr>
  </w:style>
  <w:style w:type="character" w:customStyle="1" w:styleId="footnotedescriptionChar">
    <w:name w:val="footnote description Char"/>
    <w:link w:val="footnotedescription"/>
    <w:rsid w:val="00D36CDF"/>
    <w:rPr>
      <w:rFonts w:ascii="Cambria" w:eastAsia="Cambria" w:hAnsi="Cambria" w:cs="Cambria"/>
      <w:color w:val="000000"/>
      <w:sz w:val="20"/>
      <w:lang w:eastAsia="es-ES"/>
    </w:rPr>
  </w:style>
  <w:style w:type="character" w:customStyle="1" w:styleId="footnotemark">
    <w:name w:val="footnote mark"/>
    <w:hidden/>
    <w:rsid w:val="00D36CDF"/>
    <w:rPr>
      <w:rFonts w:ascii="Calibri" w:eastAsia="Calibri" w:hAnsi="Calibri" w:cs="Calibri"/>
      <w:color w:val="000000"/>
      <w:sz w:val="20"/>
      <w:vertAlign w:val="superscript"/>
    </w:rPr>
  </w:style>
  <w:style w:type="character" w:customStyle="1" w:styleId="Ttulo5Car">
    <w:name w:val="Título 5 Car"/>
    <w:basedOn w:val="Fuentedeprrafopredeter"/>
    <w:link w:val="Ttulo5"/>
    <w:rsid w:val="00D36CDF"/>
    <w:rPr>
      <w:rFonts w:ascii="Arial" w:eastAsia="Arial" w:hAnsi="Arial" w:cs="Arial"/>
      <w:b/>
      <w:color w:val="000000"/>
      <w:sz w:val="24"/>
      <w:lang w:eastAsia="es-ES"/>
    </w:rPr>
  </w:style>
  <w:style w:type="character" w:customStyle="1" w:styleId="Ttulo3Car">
    <w:name w:val="Título 3 Car"/>
    <w:basedOn w:val="Fuentedeprrafopredeter"/>
    <w:link w:val="Ttulo3"/>
    <w:uiPriority w:val="9"/>
    <w:semiHidden/>
    <w:rsid w:val="00D36CDF"/>
    <w:rPr>
      <w:rFonts w:asciiTheme="majorHAnsi" w:eastAsiaTheme="majorEastAsia" w:hAnsiTheme="majorHAnsi" w:cstheme="majorBidi"/>
      <w:color w:val="1F3763" w:themeColor="accent1" w:themeShade="7F"/>
      <w:sz w:val="24"/>
      <w:szCs w:val="24"/>
      <w:lang w:eastAsia="es-ES"/>
    </w:rPr>
  </w:style>
  <w:style w:type="character" w:customStyle="1" w:styleId="Ttulo4Car">
    <w:name w:val="Título 4 Car"/>
    <w:basedOn w:val="Fuentedeprrafopredeter"/>
    <w:link w:val="Ttulo4"/>
    <w:uiPriority w:val="9"/>
    <w:semiHidden/>
    <w:rsid w:val="00D36CDF"/>
    <w:rPr>
      <w:rFonts w:asciiTheme="majorHAnsi" w:eastAsiaTheme="majorEastAsia" w:hAnsiTheme="majorHAnsi" w:cstheme="majorBidi"/>
      <w:i/>
      <w:iCs/>
      <w:color w:val="2F5496" w:themeColor="accent1" w:themeShade="BF"/>
      <w:sz w:val="24"/>
      <w:lang w:eastAsia="es-ES"/>
    </w:rPr>
  </w:style>
  <w:style w:type="character" w:customStyle="1" w:styleId="Ttulo6Car">
    <w:name w:val="Título 6 Car"/>
    <w:basedOn w:val="Fuentedeprrafopredeter"/>
    <w:link w:val="Ttulo6"/>
    <w:uiPriority w:val="9"/>
    <w:semiHidden/>
    <w:rsid w:val="00D36CDF"/>
    <w:rPr>
      <w:rFonts w:asciiTheme="majorHAnsi" w:eastAsiaTheme="majorEastAsia" w:hAnsiTheme="majorHAnsi" w:cstheme="majorBidi"/>
      <w:color w:val="1F3763" w:themeColor="accent1" w:themeShade="7F"/>
      <w:sz w:val="24"/>
      <w:lang w:eastAsia="es-ES"/>
    </w:rPr>
  </w:style>
  <w:style w:type="character" w:customStyle="1" w:styleId="Ttulo1Car">
    <w:name w:val="Título 1 Car"/>
    <w:basedOn w:val="Fuentedeprrafopredeter"/>
    <w:link w:val="Ttulo1"/>
    <w:uiPriority w:val="9"/>
    <w:rsid w:val="00F15181"/>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F15181"/>
    <w:rPr>
      <w:rFonts w:asciiTheme="majorHAnsi" w:eastAsiaTheme="majorEastAsia" w:hAnsiTheme="majorHAnsi" w:cstheme="majorBidi"/>
      <w:color w:val="2F5496" w:themeColor="accent1" w:themeShade="BF"/>
      <w:sz w:val="26"/>
      <w:szCs w:val="26"/>
      <w:lang w:eastAsia="es-ES"/>
    </w:rPr>
  </w:style>
  <w:style w:type="paragraph" w:styleId="Textonotapie">
    <w:name w:val="footnote text"/>
    <w:basedOn w:val="Normal"/>
    <w:link w:val="TextonotapieCar"/>
    <w:uiPriority w:val="99"/>
    <w:semiHidden/>
    <w:unhideWhenUsed/>
    <w:rsid w:val="008952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520B"/>
    <w:rPr>
      <w:rFonts w:ascii="Arial" w:eastAsia="Arial" w:hAnsi="Arial" w:cs="Arial"/>
      <w:color w:val="000000"/>
      <w:sz w:val="20"/>
      <w:szCs w:val="20"/>
      <w:lang w:eastAsia="es-ES"/>
    </w:rPr>
  </w:style>
  <w:style w:type="character" w:styleId="Refdenotaalpie">
    <w:name w:val="footnote reference"/>
    <w:basedOn w:val="Fuentedeprrafopredeter"/>
    <w:uiPriority w:val="99"/>
    <w:semiHidden/>
    <w:unhideWhenUsed/>
    <w:rsid w:val="0089520B"/>
    <w:rPr>
      <w:vertAlign w:val="superscript"/>
    </w:rPr>
  </w:style>
  <w:style w:type="paragraph" w:styleId="Encabezado">
    <w:name w:val="header"/>
    <w:basedOn w:val="Normal"/>
    <w:link w:val="EncabezadoCar"/>
    <w:uiPriority w:val="99"/>
    <w:unhideWhenUsed/>
    <w:rsid w:val="00BC75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75C8"/>
    <w:rPr>
      <w:rFonts w:ascii="Arial" w:eastAsia="Arial" w:hAnsi="Arial" w:cs="Arial"/>
      <w:color w:val="000000"/>
      <w:sz w:val="24"/>
      <w:lang w:eastAsia="es-ES"/>
    </w:rPr>
  </w:style>
  <w:style w:type="paragraph" w:styleId="Piedepgina">
    <w:name w:val="footer"/>
    <w:basedOn w:val="Normal"/>
    <w:link w:val="PiedepginaCar"/>
    <w:uiPriority w:val="99"/>
    <w:unhideWhenUsed/>
    <w:rsid w:val="00BC75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75C8"/>
    <w:rPr>
      <w:rFonts w:ascii="Arial" w:eastAsia="Arial" w:hAnsi="Arial" w:cs="Arial"/>
      <w:color w:val="00000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7BCC-CB5C-4455-B2D5-2540712D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9</Pages>
  <Words>4003</Words>
  <Characters>22018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190</cp:revision>
  <dcterms:created xsi:type="dcterms:W3CDTF">2019-08-08T10:39:00Z</dcterms:created>
  <dcterms:modified xsi:type="dcterms:W3CDTF">2019-08-12T19:54:00Z</dcterms:modified>
</cp:coreProperties>
</file>